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F8BB6" w14:textId="77777777" w:rsidR="00981354" w:rsidRDefault="00981354" w:rsidP="00642E90">
      <w:pPr>
        <w:spacing w:line="240" w:lineRule="auto"/>
        <w:jc w:val="center"/>
        <w:rPr>
          <w:rFonts w:ascii="Arial" w:hAnsi="Arial" w:cs="Arial"/>
          <w:b/>
        </w:rPr>
      </w:pPr>
    </w:p>
    <w:p w14:paraId="684F7F42" w14:textId="77777777" w:rsidR="00981354" w:rsidRDefault="00981354" w:rsidP="00642E90">
      <w:pPr>
        <w:spacing w:line="240" w:lineRule="auto"/>
        <w:jc w:val="center"/>
        <w:rPr>
          <w:rFonts w:ascii="Arial" w:hAnsi="Arial" w:cs="Arial"/>
          <w:b/>
        </w:rPr>
      </w:pPr>
    </w:p>
    <w:p w14:paraId="4CD20561" w14:textId="77777777" w:rsidR="00981354" w:rsidRDefault="00981354" w:rsidP="00642E90">
      <w:pPr>
        <w:spacing w:line="240" w:lineRule="auto"/>
        <w:jc w:val="center"/>
        <w:rPr>
          <w:rFonts w:ascii="Arial" w:hAnsi="Arial" w:cs="Arial"/>
          <w:b/>
        </w:rPr>
      </w:pPr>
    </w:p>
    <w:p w14:paraId="3025447D" w14:textId="77777777" w:rsidR="00981354" w:rsidRDefault="00981354" w:rsidP="00642E90">
      <w:pPr>
        <w:spacing w:line="240" w:lineRule="auto"/>
        <w:jc w:val="center"/>
        <w:rPr>
          <w:rFonts w:ascii="Arial" w:hAnsi="Arial" w:cs="Arial"/>
          <w:b/>
        </w:rPr>
      </w:pPr>
    </w:p>
    <w:p w14:paraId="20C1389E" w14:textId="77777777" w:rsidR="00981354" w:rsidRDefault="00981354" w:rsidP="00642E90">
      <w:pPr>
        <w:spacing w:line="240" w:lineRule="auto"/>
        <w:jc w:val="center"/>
        <w:rPr>
          <w:rFonts w:ascii="Arial" w:hAnsi="Arial" w:cs="Arial"/>
          <w:b/>
        </w:rPr>
      </w:pPr>
    </w:p>
    <w:p w14:paraId="2FA5CAA2" w14:textId="77777777" w:rsidR="004A6D02" w:rsidRDefault="00642E90" w:rsidP="00642E90">
      <w:pPr>
        <w:spacing w:line="240" w:lineRule="auto"/>
        <w:jc w:val="center"/>
        <w:rPr>
          <w:rFonts w:ascii="Arial" w:hAnsi="Arial" w:cs="Arial"/>
          <w:b/>
          <w:sz w:val="48"/>
          <w:szCs w:val="48"/>
        </w:rPr>
      </w:pPr>
      <w:r w:rsidRPr="00981354">
        <w:rPr>
          <w:rFonts w:ascii="Arial" w:hAnsi="Arial" w:cs="Arial"/>
          <w:b/>
          <w:sz w:val="48"/>
          <w:szCs w:val="48"/>
        </w:rPr>
        <w:t>Material</w:t>
      </w:r>
      <w:r w:rsidR="00295213" w:rsidRPr="00981354">
        <w:rPr>
          <w:rFonts w:ascii="Arial" w:hAnsi="Arial" w:cs="Arial"/>
          <w:b/>
          <w:sz w:val="48"/>
          <w:szCs w:val="48"/>
        </w:rPr>
        <w:t xml:space="preserve"> Transfer</w:t>
      </w:r>
      <w:r w:rsidR="002E68F5" w:rsidRPr="00981354">
        <w:rPr>
          <w:rFonts w:ascii="Arial" w:hAnsi="Arial" w:cs="Arial"/>
          <w:b/>
          <w:sz w:val="48"/>
          <w:szCs w:val="48"/>
        </w:rPr>
        <w:t xml:space="preserve"> A</w:t>
      </w:r>
      <w:r w:rsidR="00295213" w:rsidRPr="00981354">
        <w:rPr>
          <w:rFonts w:ascii="Arial" w:hAnsi="Arial" w:cs="Arial"/>
          <w:b/>
          <w:sz w:val="48"/>
          <w:szCs w:val="48"/>
        </w:rPr>
        <w:t>greement</w:t>
      </w:r>
    </w:p>
    <w:p w14:paraId="065B7C67" w14:textId="77777777" w:rsidR="00981354" w:rsidRDefault="00981354" w:rsidP="00642E90">
      <w:pPr>
        <w:spacing w:line="240" w:lineRule="auto"/>
        <w:jc w:val="center"/>
        <w:rPr>
          <w:rFonts w:ascii="Arial" w:hAnsi="Arial" w:cs="Arial"/>
          <w:b/>
          <w:sz w:val="48"/>
          <w:szCs w:val="48"/>
        </w:rPr>
      </w:pPr>
    </w:p>
    <w:p w14:paraId="7EC01CD5" w14:textId="77777777" w:rsidR="00981354" w:rsidRDefault="00981354" w:rsidP="00642E90">
      <w:pPr>
        <w:spacing w:line="240" w:lineRule="auto"/>
        <w:jc w:val="center"/>
        <w:rPr>
          <w:rFonts w:ascii="Arial" w:hAnsi="Arial" w:cs="Arial"/>
          <w:b/>
          <w:sz w:val="48"/>
          <w:szCs w:val="48"/>
        </w:rPr>
      </w:pPr>
      <w:r>
        <w:rPr>
          <w:rFonts w:ascii="Arial" w:hAnsi="Arial" w:cs="Arial"/>
          <w:b/>
          <w:sz w:val="48"/>
          <w:szCs w:val="48"/>
        </w:rPr>
        <w:t xml:space="preserve">St. James’s Hospital </w:t>
      </w:r>
    </w:p>
    <w:p w14:paraId="2B1F1808" w14:textId="77777777" w:rsidR="00981354" w:rsidRDefault="00981354" w:rsidP="00642E90">
      <w:pPr>
        <w:spacing w:line="240" w:lineRule="auto"/>
        <w:jc w:val="center"/>
        <w:rPr>
          <w:rFonts w:ascii="Arial" w:hAnsi="Arial" w:cs="Arial"/>
          <w:b/>
          <w:sz w:val="48"/>
          <w:szCs w:val="48"/>
        </w:rPr>
      </w:pPr>
      <w:r>
        <w:rPr>
          <w:rFonts w:ascii="Arial" w:hAnsi="Arial" w:cs="Arial"/>
          <w:b/>
          <w:sz w:val="48"/>
          <w:szCs w:val="48"/>
        </w:rPr>
        <w:t>and</w:t>
      </w:r>
    </w:p>
    <w:p w14:paraId="62E9C019" w14:textId="77777777" w:rsidR="00981354" w:rsidRPr="00981354" w:rsidRDefault="00981354" w:rsidP="00642E90">
      <w:pPr>
        <w:spacing w:line="240" w:lineRule="auto"/>
        <w:jc w:val="center"/>
        <w:rPr>
          <w:rFonts w:ascii="Arial" w:hAnsi="Arial" w:cs="Arial"/>
          <w:b/>
          <w:sz w:val="48"/>
          <w:szCs w:val="48"/>
        </w:rPr>
      </w:pPr>
      <w:r w:rsidRPr="00981354">
        <w:rPr>
          <w:rFonts w:ascii="Arial" w:hAnsi="Arial" w:cs="Arial"/>
          <w:b/>
          <w:sz w:val="48"/>
          <w:szCs w:val="48"/>
          <w:highlight w:val="yellow"/>
        </w:rPr>
        <w:t>----------------------------------</w:t>
      </w:r>
    </w:p>
    <w:p w14:paraId="3C7B6D14" w14:textId="77777777" w:rsidR="00981354" w:rsidRDefault="00981354">
      <w:pPr>
        <w:spacing w:after="0" w:line="240" w:lineRule="auto"/>
        <w:rPr>
          <w:rFonts w:ascii="Arial" w:hAnsi="Arial" w:cs="Arial"/>
          <w:b/>
        </w:rPr>
      </w:pPr>
      <w:r>
        <w:rPr>
          <w:rFonts w:ascii="Arial" w:hAnsi="Arial" w:cs="Arial"/>
          <w:b/>
        </w:rPr>
        <w:br w:type="page"/>
      </w:r>
    </w:p>
    <w:p w14:paraId="6614649E" w14:textId="77777777" w:rsidR="0090427F" w:rsidRPr="00642E90" w:rsidRDefault="00757A72" w:rsidP="00642E90">
      <w:pPr>
        <w:pStyle w:val="BodyTextIndent2"/>
        <w:ind w:left="0"/>
        <w:jc w:val="both"/>
        <w:rPr>
          <w:rFonts w:ascii="Arial" w:hAnsi="Arial" w:cs="Arial"/>
        </w:rPr>
      </w:pPr>
      <w:r w:rsidRPr="00027AD4">
        <w:rPr>
          <w:rFonts w:ascii="Arial" w:hAnsi="Arial" w:cs="Arial"/>
          <w:b/>
        </w:rPr>
        <w:lastRenderedPageBreak/>
        <w:t xml:space="preserve">This Agreement </w:t>
      </w:r>
      <w:r w:rsidR="0013080F" w:rsidRPr="00027AD4">
        <w:rPr>
          <w:rFonts w:ascii="Arial" w:hAnsi="Arial" w:cs="Arial"/>
        </w:rPr>
        <w:t>is made</w:t>
      </w:r>
      <w:r w:rsidR="00B1101B" w:rsidRPr="00027AD4">
        <w:rPr>
          <w:rFonts w:ascii="Arial" w:hAnsi="Arial" w:cs="Arial"/>
        </w:rPr>
        <w:t xml:space="preserve"> by and between</w:t>
      </w:r>
    </w:p>
    <w:p w14:paraId="3764DEC3" w14:textId="77777777" w:rsidR="0090427F" w:rsidRPr="009E4E46" w:rsidRDefault="00AA73ED" w:rsidP="009E4E46">
      <w:pPr>
        <w:pStyle w:val="ListParagraph"/>
        <w:numPr>
          <w:ilvl w:val="0"/>
          <w:numId w:val="10"/>
        </w:numPr>
        <w:jc w:val="both"/>
        <w:rPr>
          <w:rFonts w:ascii="Arial" w:hAnsi="Arial" w:cs="Arial"/>
        </w:rPr>
      </w:pPr>
      <w:r w:rsidRPr="009E4E46">
        <w:rPr>
          <w:rFonts w:ascii="Arial" w:hAnsi="Arial" w:cs="Arial"/>
          <w:b/>
        </w:rPr>
        <w:t xml:space="preserve">St. James’s </w:t>
      </w:r>
      <w:r w:rsidRPr="00C119E3">
        <w:rPr>
          <w:rFonts w:ascii="Arial" w:hAnsi="Arial" w:cs="Arial"/>
          <w:b/>
        </w:rPr>
        <w:t>Hospital</w:t>
      </w:r>
      <w:r w:rsidR="00C119E3" w:rsidRPr="00C119E3">
        <w:rPr>
          <w:rFonts w:ascii="Arial" w:hAnsi="Arial" w:cs="Arial"/>
          <w:b/>
        </w:rPr>
        <w:t xml:space="preserve"> </w:t>
      </w:r>
      <w:r w:rsidR="00C119E3" w:rsidRPr="00C119E3">
        <w:rPr>
          <w:rFonts w:ascii="Arial" w:hAnsi="Arial" w:cs="Arial"/>
        </w:rPr>
        <w:t>(“</w:t>
      </w:r>
      <w:r w:rsidR="00C119E3" w:rsidRPr="00C119E3">
        <w:rPr>
          <w:rFonts w:ascii="Arial" w:hAnsi="Arial" w:cs="Arial"/>
          <w:b/>
        </w:rPr>
        <w:t>Provider</w:t>
      </w:r>
      <w:r w:rsidR="00C119E3" w:rsidRPr="00C119E3">
        <w:rPr>
          <w:rFonts w:ascii="Arial" w:hAnsi="Arial" w:cs="Arial"/>
        </w:rPr>
        <w:t>”)</w:t>
      </w:r>
      <w:r w:rsidR="0090427F" w:rsidRPr="00C119E3">
        <w:rPr>
          <w:rFonts w:ascii="Arial" w:hAnsi="Arial" w:cs="Arial"/>
        </w:rPr>
        <w:t>, with</w:t>
      </w:r>
      <w:r w:rsidR="0090427F" w:rsidRPr="0090427F">
        <w:rPr>
          <w:rFonts w:ascii="Arial" w:hAnsi="Arial" w:cs="Arial"/>
        </w:rPr>
        <w:t xml:space="preserve"> an address at James’s St</w:t>
      </w:r>
      <w:r w:rsidR="001F5C8B">
        <w:rPr>
          <w:rFonts w:ascii="Arial" w:hAnsi="Arial" w:cs="Arial"/>
        </w:rPr>
        <w:t>reet</w:t>
      </w:r>
      <w:r w:rsidR="0090427F" w:rsidRPr="0090427F">
        <w:rPr>
          <w:rFonts w:ascii="Arial" w:hAnsi="Arial" w:cs="Arial"/>
        </w:rPr>
        <w:t>, Dublin, Ireland (herein after referred to as “</w:t>
      </w:r>
      <w:r w:rsidR="0090427F" w:rsidRPr="00327FF5">
        <w:rPr>
          <w:rFonts w:ascii="Arial" w:hAnsi="Arial" w:cs="Arial"/>
          <w:b/>
        </w:rPr>
        <w:t>SJH</w:t>
      </w:r>
      <w:r w:rsidR="0090427F" w:rsidRPr="0090427F">
        <w:rPr>
          <w:rFonts w:ascii="Arial" w:hAnsi="Arial" w:cs="Arial"/>
        </w:rPr>
        <w:t>”)</w:t>
      </w:r>
      <w:r w:rsidR="0090427F">
        <w:rPr>
          <w:rFonts w:ascii="Arial" w:hAnsi="Arial" w:cs="Arial"/>
        </w:rPr>
        <w:t>; and</w:t>
      </w:r>
      <w:r w:rsidR="0090427F" w:rsidRPr="009E4E46">
        <w:rPr>
          <w:rFonts w:ascii="Arial" w:hAnsi="Arial" w:cs="Arial"/>
        </w:rPr>
        <w:t xml:space="preserve">          </w:t>
      </w:r>
    </w:p>
    <w:p w14:paraId="33C29EC1" w14:textId="77777777" w:rsidR="00027AD4" w:rsidRPr="00027AD4" w:rsidRDefault="00027AD4" w:rsidP="003D7E2D">
      <w:pPr>
        <w:pStyle w:val="ListParagraph"/>
        <w:jc w:val="both"/>
        <w:rPr>
          <w:rFonts w:ascii="Arial" w:hAnsi="Arial" w:cs="Arial"/>
        </w:rPr>
      </w:pPr>
    </w:p>
    <w:p w14:paraId="4C5129A1" w14:textId="77777777" w:rsidR="00027AD4" w:rsidRPr="00027AD4" w:rsidRDefault="001F5C8B" w:rsidP="003D7E2D">
      <w:pPr>
        <w:pStyle w:val="ListParagraph"/>
        <w:numPr>
          <w:ilvl w:val="0"/>
          <w:numId w:val="10"/>
        </w:numPr>
        <w:jc w:val="both"/>
        <w:rPr>
          <w:rFonts w:ascii="Arial" w:hAnsi="Arial" w:cs="Arial"/>
          <w:b/>
        </w:rPr>
      </w:pPr>
      <w:r w:rsidRPr="001F5C8B">
        <w:rPr>
          <w:rFonts w:ascii="Arial" w:hAnsi="Arial" w:cs="Arial"/>
          <w:b/>
          <w:highlight w:val="yellow"/>
        </w:rPr>
        <w:t>-----------------------------------------</w:t>
      </w:r>
      <w:r w:rsidR="00642E90" w:rsidRPr="003D3E78">
        <w:t xml:space="preserve"> </w:t>
      </w:r>
      <w:r w:rsidR="00027AD4" w:rsidRPr="00027AD4">
        <w:rPr>
          <w:rFonts w:ascii="Arial" w:hAnsi="Arial" w:cs="Arial"/>
        </w:rPr>
        <w:t xml:space="preserve">registered in </w:t>
      </w:r>
      <w:r w:rsidRPr="001F5C8B">
        <w:rPr>
          <w:rFonts w:ascii="Arial" w:hAnsi="Arial" w:cs="Arial"/>
          <w:highlight w:val="yellow"/>
        </w:rPr>
        <w:t>------------</w:t>
      </w:r>
      <w:r w:rsidR="00027AD4" w:rsidRPr="00027AD4">
        <w:rPr>
          <w:rFonts w:ascii="Arial" w:hAnsi="Arial" w:cs="Arial"/>
        </w:rPr>
        <w:t xml:space="preserve"> under registered number </w:t>
      </w:r>
      <w:r w:rsidR="00642E90">
        <w:rPr>
          <w:rFonts w:ascii="Arial" w:hAnsi="Arial" w:cs="Arial"/>
        </w:rPr>
        <w:t>[</w:t>
      </w:r>
      <w:r w:rsidR="00642E90">
        <w:rPr>
          <w:rFonts w:ascii="Arial" w:hAnsi="Arial" w:cs="Arial"/>
        </w:rPr>
        <w:tab/>
      </w:r>
      <w:r w:rsidR="00642E90">
        <w:rPr>
          <w:rFonts w:ascii="Arial" w:hAnsi="Arial" w:cs="Arial"/>
        </w:rPr>
        <w:tab/>
        <w:t>]</w:t>
      </w:r>
      <w:r w:rsidR="00027AD4" w:rsidRPr="00027AD4">
        <w:rPr>
          <w:rFonts w:ascii="Arial" w:hAnsi="Arial" w:cs="Arial"/>
        </w:rPr>
        <w:t xml:space="preserve"> having its principal office at </w:t>
      </w:r>
      <w:r w:rsidR="00642E90" w:rsidRPr="00642E90">
        <w:rPr>
          <w:rFonts w:ascii="Arial" w:hAnsi="Arial" w:cs="Arial"/>
          <w:highlight w:val="yellow"/>
        </w:rPr>
        <w:t>[INSERT ADDRESS]</w:t>
      </w:r>
      <w:r w:rsidR="00027AD4" w:rsidRPr="00027AD4">
        <w:rPr>
          <w:rFonts w:ascii="Arial" w:hAnsi="Arial" w:cs="Arial"/>
        </w:rPr>
        <w:t xml:space="preserve"> (“</w:t>
      </w:r>
      <w:r w:rsidR="00027AD4" w:rsidRPr="00027AD4">
        <w:rPr>
          <w:rFonts w:ascii="Arial" w:hAnsi="Arial" w:cs="Arial"/>
          <w:b/>
        </w:rPr>
        <w:t>Recipient”</w:t>
      </w:r>
      <w:r w:rsidR="00027AD4" w:rsidRPr="008870BD">
        <w:rPr>
          <w:rFonts w:ascii="Arial" w:hAnsi="Arial" w:cs="Arial"/>
        </w:rPr>
        <w:t>)</w:t>
      </w:r>
    </w:p>
    <w:p w14:paraId="60B6E552" w14:textId="77777777" w:rsidR="00ED1E7B" w:rsidRDefault="00ED1E7B" w:rsidP="003D7E2D">
      <w:pPr>
        <w:pStyle w:val="ListParagraph"/>
        <w:jc w:val="both"/>
        <w:rPr>
          <w:rFonts w:ascii="Arial" w:hAnsi="Arial" w:cs="Arial"/>
          <w:b/>
        </w:rPr>
      </w:pPr>
    </w:p>
    <w:p w14:paraId="638860D7" w14:textId="77777777" w:rsidR="006C671C" w:rsidRPr="00027AD4" w:rsidRDefault="006C671C" w:rsidP="003D7E2D">
      <w:pPr>
        <w:pStyle w:val="ListParagraph"/>
        <w:jc w:val="both"/>
        <w:rPr>
          <w:rFonts w:ascii="Arial" w:hAnsi="Arial" w:cs="Arial"/>
        </w:rPr>
      </w:pPr>
      <w:r w:rsidRPr="00027AD4">
        <w:rPr>
          <w:rFonts w:ascii="Arial" w:hAnsi="Arial" w:cs="Arial"/>
        </w:rPr>
        <w:t>(hereinafter collectively referred to as “Parties” or individually as “Party”).</w:t>
      </w:r>
    </w:p>
    <w:p w14:paraId="01F80116" w14:textId="77777777" w:rsidR="00757A72" w:rsidRPr="00DC7B91" w:rsidRDefault="00DC3243" w:rsidP="003D7E2D">
      <w:pPr>
        <w:spacing w:after="240" w:line="240" w:lineRule="auto"/>
        <w:jc w:val="both"/>
        <w:rPr>
          <w:rFonts w:ascii="Arial" w:hAnsi="Arial" w:cs="Arial"/>
          <w:b/>
        </w:rPr>
      </w:pPr>
      <w:r w:rsidRPr="00DC7B91">
        <w:rPr>
          <w:rFonts w:ascii="Arial" w:hAnsi="Arial" w:cs="Arial"/>
          <w:b/>
        </w:rPr>
        <w:t>Whereas</w:t>
      </w:r>
      <w:r w:rsidR="00757A72" w:rsidRPr="00DC7B91">
        <w:rPr>
          <w:rFonts w:ascii="Arial" w:hAnsi="Arial" w:cs="Arial"/>
          <w:b/>
        </w:rPr>
        <w:t xml:space="preserve">: </w:t>
      </w:r>
    </w:p>
    <w:p w14:paraId="224E4877" w14:textId="77777777" w:rsidR="00751AC9" w:rsidRDefault="003D3E78" w:rsidP="003D7E2D">
      <w:pPr>
        <w:pStyle w:val="Recital"/>
        <w:jc w:val="both"/>
        <w:rPr>
          <w:rFonts w:cs="Arial"/>
          <w:sz w:val="22"/>
          <w:szCs w:val="22"/>
        </w:rPr>
      </w:pPr>
      <w:r>
        <w:rPr>
          <w:rFonts w:cs="Arial"/>
          <w:sz w:val="22"/>
          <w:szCs w:val="22"/>
        </w:rPr>
        <w:t>SJH</w:t>
      </w:r>
      <w:r w:rsidR="00331406" w:rsidRPr="00DC7B91">
        <w:rPr>
          <w:rFonts w:cs="Arial"/>
          <w:sz w:val="22"/>
          <w:szCs w:val="22"/>
        </w:rPr>
        <w:t xml:space="preserve"> acting</w:t>
      </w:r>
      <w:r w:rsidR="005C3527" w:rsidRPr="00DC7B91">
        <w:rPr>
          <w:rFonts w:cs="Arial"/>
          <w:sz w:val="22"/>
          <w:szCs w:val="22"/>
        </w:rPr>
        <w:t xml:space="preserve"> through </w:t>
      </w:r>
      <w:r w:rsidR="001F5C8B" w:rsidRPr="001F5C8B">
        <w:rPr>
          <w:rFonts w:cs="Arial"/>
          <w:sz w:val="22"/>
          <w:szCs w:val="22"/>
          <w:highlight w:val="yellow"/>
        </w:rPr>
        <w:t>--------------------------------</w:t>
      </w:r>
      <w:r w:rsidR="00C9138F" w:rsidRPr="00DC7B91">
        <w:rPr>
          <w:rFonts w:cs="Arial"/>
          <w:sz w:val="22"/>
          <w:szCs w:val="22"/>
        </w:rPr>
        <w:t xml:space="preserve"> </w:t>
      </w:r>
      <w:r w:rsidR="00331406" w:rsidRPr="00DC7B91">
        <w:rPr>
          <w:rFonts w:cs="Arial"/>
          <w:sz w:val="22"/>
          <w:szCs w:val="22"/>
        </w:rPr>
        <w:t>(</w:t>
      </w:r>
      <w:r w:rsidR="005C3527" w:rsidRPr="00DC7B91">
        <w:rPr>
          <w:rFonts w:cs="Arial"/>
          <w:sz w:val="22"/>
          <w:szCs w:val="22"/>
        </w:rPr>
        <w:t>“</w:t>
      </w:r>
      <w:r w:rsidR="005C3527" w:rsidRPr="00DC7B91">
        <w:rPr>
          <w:rFonts w:cs="Arial"/>
          <w:b/>
          <w:sz w:val="22"/>
          <w:szCs w:val="22"/>
        </w:rPr>
        <w:t>Principal Investigator”</w:t>
      </w:r>
      <w:r w:rsidR="005C3527" w:rsidRPr="00DC7B91">
        <w:rPr>
          <w:rFonts w:cs="Arial"/>
          <w:sz w:val="22"/>
          <w:szCs w:val="22"/>
        </w:rPr>
        <w:t>)</w:t>
      </w:r>
      <w:r w:rsidR="00751AC9">
        <w:rPr>
          <w:rFonts w:cs="Arial"/>
          <w:sz w:val="22"/>
          <w:szCs w:val="22"/>
        </w:rPr>
        <w:t xml:space="preserve"> and t</w:t>
      </w:r>
      <w:r w:rsidR="00751AC9" w:rsidRPr="00027AD4">
        <w:rPr>
          <w:rFonts w:cs="Arial"/>
          <w:sz w:val="22"/>
          <w:szCs w:val="22"/>
        </w:rPr>
        <w:t xml:space="preserve">he Recipient acting through </w:t>
      </w:r>
      <w:r w:rsidRPr="003D3E78">
        <w:rPr>
          <w:rFonts w:cs="Arial"/>
          <w:sz w:val="22"/>
          <w:szCs w:val="22"/>
          <w:highlight w:val="yellow"/>
        </w:rPr>
        <w:t>[INSERT]</w:t>
      </w:r>
      <w:r w:rsidR="00751AC9">
        <w:rPr>
          <w:rFonts w:cs="Arial"/>
          <w:sz w:val="22"/>
          <w:szCs w:val="22"/>
        </w:rPr>
        <w:t xml:space="preserve"> of </w:t>
      </w:r>
      <w:r w:rsidR="00751AC9" w:rsidRPr="00E36801">
        <w:rPr>
          <w:rFonts w:cs="Arial"/>
          <w:sz w:val="22"/>
          <w:szCs w:val="22"/>
        </w:rPr>
        <w:t xml:space="preserve">the </w:t>
      </w:r>
      <w:r w:rsidR="001F5C8B" w:rsidRPr="001F5C8B">
        <w:rPr>
          <w:sz w:val="22"/>
          <w:szCs w:val="22"/>
          <w:highlight w:val="yellow"/>
        </w:rPr>
        <w:t>-------------------------------------------------</w:t>
      </w:r>
      <w:r w:rsidRPr="003D3E78">
        <w:rPr>
          <w:sz w:val="22"/>
          <w:szCs w:val="22"/>
        </w:rPr>
        <w:t xml:space="preserve"> </w:t>
      </w:r>
      <w:r w:rsidR="00751AC9">
        <w:rPr>
          <w:rFonts w:cs="Arial"/>
          <w:sz w:val="22"/>
          <w:szCs w:val="22"/>
        </w:rPr>
        <w:t xml:space="preserve">have </w:t>
      </w:r>
      <w:r w:rsidR="00642E90">
        <w:rPr>
          <w:rFonts w:cs="Arial"/>
          <w:sz w:val="22"/>
          <w:szCs w:val="22"/>
        </w:rPr>
        <w:t>agreed to enter into this Material Transfer Agreement for the purposes set down herein.</w:t>
      </w:r>
    </w:p>
    <w:p w14:paraId="303EBBCD" w14:textId="77777777" w:rsidR="00D56465" w:rsidRPr="00DC7B91" w:rsidRDefault="0090427F" w:rsidP="003D7E2D">
      <w:pPr>
        <w:pStyle w:val="Recital"/>
        <w:jc w:val="both"/>
        <w:rPr>
          <w:rFonts w:cs="Arial"/>
          <w:sz w:val="22"/>
          <w:szCs w:val="22"/>
        </w:rPr>
      </w:pPr>
      <w:r>
        <w:rPr>
          <w:rFonts w:cs="Arial"/>
          <w:sz w:val="22"/>
          <w:szCs w:val="22"/>
        </w:rPr>
        <w:t>SJH are</w:t>
      </w:r>
      <w:r w:rsidRPr="00DC7B91">
        <w:rPr>
          <w:rFonts w:cs="Arial"/>
          <w:sz w:val="22"/>
          <w:szCs w:val="22"/>
        </w:rPr>
        <w:t xml:space="preserve"> </w:t>
      </w:r>
      <w:r w:rsidR="00850BD9" w:rsidRPr="00DC7B91">
        <w:rPr>
          <w:rFonts w:cs="Arial"/>
          <w:sz w:val="22"/>
          <w:szCs w:val="22"/>
        </w:rPr>
        <w:t>the custodian</w:t>
      </w:r>
      <w:r>
        <w:rPr>
          <w:rFonts w:cs="Arial"/>
          <w:sz w:val="22"/>
          <w:szCs w:val="22"/>
        </w:rPr>
        <w:t>s</w:t>
      </w:r>
      <w:r w:rsidR="00850BD9" w:rsidRPr="00DC7B91">
        <w:rPr>
          <w:rFonts w:cs="Arial"/>
          <w:sz w:val="22"/>
          <w:szCs w:val="22"/>
        </w:rPr>
        <w:t xml:space="preserve"> of </w:t>
      </w:r>
      <w:r w:rsidR="00D46B19" w:rsidRPr="00DC7B91">
        <w:rPr>
          <w:rFonts w:cs="Arial"/>
          <w:sz w:val="22"/>
          <w:szCs w:val="22"/>
        </w:rPr>
        <w:t>certain</w:t>
      </w:r>
      <w:r w:rsidR="00D56465" w:rsidRPr="00DC7B91">
        <w:rPr>
          <w:rFonts w:cs="Arial"/>
          <w:sz w:val="22"/>
          <w:szCs w:val="22"/>
        </w:rPr>
        <w:t xml:space="preserve"> </w:t>
      </w:r>
      <w:r w:rsidR="00DC7B91" w:rsidRPr="00DC7B91">
        <w:rPr>
          <w:rFonts w:cs="Arial"/>
          <w:sz w:val="22"/>
          <w:szCs w:val="22"/>
        </w:rPr>
        <w:t>M</w:t>
      </w:r>
      <w:r w:rsidR="00D56465" w:rsidRPr="00DC7B91">
        <w:rPr>
          <w:rFonts w:cs="Arial"/>
          <w:sz w:val="22"/>
          <w:szCs w:val="22"/>
        </w:rPr>
        <w:t xml:space="preserve">aterial </w:t>
      </w:r>
      <w:r>
        <w:rPr>
          <w:rFonts w:cs="Arial"/>
          <w:sz w:val="22"/>
          <w:szCs w:val="22"/>
        </w:rPr>
        <w:t xml:space="preserve">and Data </w:t>
      </w:r>
      <w:r w:rsidR="00D56465" w:rsidRPr="00DC7B91">
        <w:rPr>
          <w:rFonts w:cs="Arial"/>
          <w:sz w:val="22"/>
          <w:szCs w:val="22"/>
        </w:rPr>
        <w:t xml:space="preserve">as </w:t>
      </w:r>
      <w:r w:rsidR="00DC7B91">
        <w:rPr>
          <w:rFonts w:cs="Arial"/>
          <w:sz w:val="22"/>
          <w:szCs w:val="22"/>
        </w:rPr>
        <w:t>identified</w:t>
      </w:r>
      <w:r w:rsidR="00D56465" w:rsidRPr="00DC7B91">
        <w:rPr>
          <w:rFonts w:cs="Arial"/>
          <w:sz w:val="22"/>
          <w:szCs w:val="22"/>
        </w:rPr>
        <w:t xml:space="preserve"> in Schedule 1, and certain Pseudonymised Data, as set out in Schedule 2 to this Agreement.</w:t>
      </w:r>
    </w:p>
    <w:p w14:paraId="71B76549" w14:textId="77777777" w:rsidR="00D46B19" w:rsidRPr="008870BD" w:rsidRDefault="00AA73ED" w:rsidP="008870BD">
      <w:pPr>
        <w:pStyle w:val="Recital"/>
        <w:jc w:val="both"/>
        <w:rPr>
          <w:rFonts w:cs="Arial"/>
          <w:bCs/>
          <w:lang w:val="en-IE"/>
        </w:rPr>
      </w:pPr>
      <w:r>
        <w:rPr>
          <w:rFonts w:cs="Arial"/>
          <w:sz w:val="22"/>
          <w:szCs w:val="22"/>
        </w:rPr>
        <w:t>The Providers</w:t>
      </w:r>
      <w:r w:rsidR="008D5DA1" w:rsidRPr="00027AD4">
        <w:rPr>
          <w:rFonts w:cs="Arial"/>
          <w:sz w:val="22"/>
          <w:szCs w:val="22"/>
        </w:rPr>
        <w:t xml:space="preserve"> </w:t>
      </w:r>
      <w:r>
        <w:rPr>
          <w:rFonts w:cs="Arial"/>
          <w:sz w:val="22"/>
          <w:szCs w:val="22"/>
        </w:rPr>
        <w:t>are</w:t>
      </w:r>
      <w:r w:rsidR="008D5DA1" w:rsidRPr="00027AD4">
        <w:rPr>
          <w:rFonts w:cs="Arial"/>
          <w:sz w:val="22"/>
          <w:szCs w:val="22"/>
        </w:rPr>
        <w:t xml:space="preserve"> willing to make the </w:t>
      </w:r>
      <w:r w:rsidR="00027AD4">
        <w:rPr>
          <w:rFonts w:cs="Arial"/>
          <w:sz w:val="22"/>
          <w:szCs w:val="22"/>
        </w:rPr>
        <w:t>Material and Pseu</w:t>
      </w:r>
      <w:r w:rsidR="00D56465" w:rsidRPr="00027AD4">
        <w:rPr>
          <w:rFonts w:cs="Arial"/>
          <w:sz w:val="22"/>
          <w:szCs w:val="22"/>
        </w:rPr>
        <w:t xml:space="preserve">donymised </w:t>
      </w:r>
      <w:r w:rsidR="008D5DA1" w:rsidRPr="00027AD4">
        <w:rPr>
          <w:rFonts w:cs="Arial"/>
          <w:sz w:val="22"/>
          <w:szCs w:val="22"/>
        </w:rPr>
        <w:t>Data available to Recipient for the purposes</w:t>
      </w:r>
      <w:r w:rsidR="00637F2A" w:rsidRPr="00027AD4">
        <w:rPr>
          <w:rFonts w:cs="Arial"/>
          <w:sz w:val="22"/>
          <w:szCs w:val="22"/>
        </w:rPr>
        <w:t xml:space="preserve"> of</w:t>
      </w:r>
      <w:r w:rsidR="008D5DA1" w:rsidRPr="00027AD4">
        <w:rPr>
          <w:rFonts w:cs="Arial"/>
          <w:sz w:val="22"/>
          <w:szCs w:val="22"/>
        </w:rPr>
        <w:t xml:space="preserve"> </w:t>
      </w:r>
      <w:r w:rsidR="00E36801">
        <w:rPr>
          <w:rFonts w:cs="Arial"/>
          <w:sz w:val="22"/>
          <w:szCs w:val="22"/>
        </w:rPr>
        <w:t>completion of the</w:t>
      </w:r>
      <w:r w:rsidR="00751AC9">
        <w:rPr>
          <w:rFonts w:cs="Arial"/>
          <w:sz w:val="22"/>
          <w:szCs w:val="22"/>
        </w:rPr>
        <w:t xml:space="preserve"> </w:t>
      </w:r>
      <w:r w:rsidR="00642E90" w:rsidRPr="00642E90">
        <w:rPr>
          <w:rFonts w:cs="Arial"/>
          <w:sz w:val="22"/>
          <w:szCs w:val="22"/>
          <w:highlight w:val="yellow"/>
        </w:rPr>
        <w:t>[INSERT DETAILS OF ORIGINAL PROJECT]</w:t>
      </w:r>
      <w:r w:rsidR="00751AC9" w:rsidRPr="00642E90">
        <w:rPr>
          <w:rFonts w:cs="Arial"/>
          <w:sz w:val="22"/>
          <w:szCs w:val="22"/>
          <w:highlight w:val="yellow"/>
        </w:rPr>
        <w:t>.</w:t>
      </w:r>
      <w:r w:rsidR="00751AC9">
        <w:rPr>
          <w:rFonts w:cs="Arial"/>
          <w:sz w:val="22"/>
          <w:szCs w:val="22"/>
        </w:rPr>
        <w:t xml:space="preserve"> </w:t>
      </w:r>
    </w:p>
    <w:p w14:paraId="23B59C1B" w14:textId="77777777" w:rsidR="00331406" w:rsidRPr="00027AD4" w:rsidRDefault="00331406" w:rsidP="003D7E2D">
      <w:pPr>
        <w:pStyle w:val="Recital"/>
        <w:jc w:val="both"/>
        <w:rPr>
          <w:rFonts w:cs="Arial"/>
          <w:sz w:val="22"/>
          <w:szCs w:val="22"/>
        </w:rPr>
      </w:pPr>
      <w:r w:rsidRPr="00027AD4">
        <w:rPr>
          <w:rFonts w:cs="Arial"/>
          <w:sz w:val="22"/>
          <w:szCs w:val="22"/>
        </w:rPr>
        <w:t>The Processing of the Data shall be carried out under the terms and conditions of the Data Processing Agreement contained in Schedule 2 to this Agreement.</w:t>
      </w:r>
    </w:p>
    <w:p w14:paraId="09327195" w14:textId="77777777" w:rsidR="00DC3243" w:rsidRPr="00027AD4" w:rsidRDefault="00DC3243" w:rsidP="003D7E2D">
      <w:pPr>
        <w:pStyle w:val="Recital"/>
        <w:numPr>
          <w:ilvl w:val="0"/>
          <w:numId w:val="0"/>
        </w:numPr>
        <w:jc w:val="both"/>
        <w:rPr>
          <w:rFonts w:cs="Arial"/>
          <w:sz w:val="22"/>
          <w:szCs w:val="22"/>
        </w:rPr>
      </w:pPr>
      <w:r w:rsidRPr="00027AD4">
        <w:rPr>
          <w:rFonts w:cs="Arial"/>
          <w:sz w:val="22"/>
          <w:szCs w:val="22"/>
        </w:rPr>
        <w:t>In consideration of the mutual promises and covenants herein, and for other good and valuable consideration, the receipt and sufficiency of which is hereby acknowledged, the Parties agree as follows:</w:t>
      </w:r>
    </w:p>
    <w:p w14:paraId="6F3C1653" w14:textId="77777777" w:rsidR="00757A72" w:rsidRPr="00027AD4" w:rsidRDefault="008201A5" w:rsidP="003D7E2D">
      <w:pPr>
        <w:pStyle w:val="Heading2"/>
        <w:rPr>
          <w:color w:val="auto"/>
          <w:sz w:val="22"/>
          <w:szCs w:val="22"/>
        </w:rPr>
      </w:pPr>
      <w:r w:rsidRPr="00027AD4">
        <w:rPr>
          <w:color w:val="auto"/>
          <w:sz w:val="22"/>
          <w:szCs w:val="22"/>
        </w:rPr>
        <w:t>Interpretation</w:t>
      </w:r>
    </w:p>
    <w:p w14:paraId="6F316D01" w14:textId="77777777" w:rsidR="00757A72" w:rsidRDefault="00757A72" w:rsidP="003D7E2D">
      <w:pPr>
        <w:pStyle w:val="ListParagraph"/>
        <w:numPr>
          <w:ilvl w:val="1"/>
          <w:numId w:val="3"/>
        </w:numPr>
        <w:spacing w:after="240" w:line="240" w:lineRule="auto"/>
        <w:contextualSpacing w:val="0"/>
        <w:jc w:val="both"/>
        <w:rPr>
          <w:rFonts w:ascii="Arial" w:hAnsi="Arial" w:cs="Arial"/>
        </w:rPr>
      </w:pPr>
      <w:r w:rsidRPr="00027AD4">
        <w:rPr>
          <w:rFonts w:ascii="Arial" w:hAnsi="Arial" w:cs="Arial"/>
          <w:i/>
        </w:rPr>
        <w:t xml:space="preserve">Definitions. </w:t>
      </w:r>
      <w:r w:rsidRPr="00027AD4">
        <w:rPr>
          <w:rFonts w:ascii="Arial" w:hAnsi="Arial" w:cs="Arial"/>
        </w:rPr>
        <w:t>In this Agreement</w:t>
      </w:r>
      <w:r w:rsidR="008201A5" w:rsidRPr="00027AD4">
        <w:rPr>
          <w:rFonts w:ascii="Arial" w:hAnsi="Arial" w:cs="Arial"/>
        </w:rPr>
        <w:t xml:space="preserve"> (and the background recitals above)</w:t>
      </w:r>
      <w:r w:rsidRPr="00027AD4">
        <w:rPr>
          <w:rFonts w:ascii="Arial" w:hAnsi="Arial" w:cs="Arial"/>
        </w:rPr>
        <w:t xml:space="preserve">, </w:t>
      </w:r>
      <w:r w:rsidR="009B1997" w:rsidRPr="00027AD4">
        <w:rPr>
          <w:rFonts w:ascii="Arial" w:hAnsi="Arial" w:cs="Arial"/>
        </w:rPr>
        <w:t xml:space="preserve">unless the context requires otherwise or unless otherwise specified </w:t>
      </w:r>
      <w:r w:rsidRPr="00027AD4">
        <w:rPr>
          <w:rFonts w:ascii="Arial" w:hAnsi="Arial" w:cs="Arial"/>
        </w:rPr>
        <w:t>the following words shall have the following meanings:</w:t>
      </w:r>
    </w:p>
    <w:tbl>
      <w:tblPr>
        <w:tblW w:w="8540" w:type="dxa"/>
        <w:tblInd w:w="534" w:type="dxa"/>
        <w:tblCellMar>
          <w:top w:w="113" w:type="dxa"/>
          <w:bottom w:w="113" w:type="dxa"/>
        </w:tblCellMar>
        <w:tblLook w:val="00A0" w:firstRow="1" w:lastRow="0" w:firstColumn="1" w:lastColumn="0" w:noHBand="0" w:noVBand="0"/>
      </w:tblPr>
      <w:tblGrid>
        <w:gridCol w:w="2516"/>
        <w:gridCol w:w="6024"/>
      </w:tblGrid>
      <w:tr w:rsidR="00ED1E7B" w:rsidRPr="00027AD4" w:rsidDel="00361129" w14:paraId="0C48217E" w14:textId="77777777" w:rsidTr="00ED1E7B">
        <w:trPr>
          <w:cantSplit/>
        </w:trPr>
        <w:tc>
          <w:tcPr>
            <w:tcW w:w="2516" w:type="dxa"/>
          </w:tcPr>
          <w:p w14:paraId="562FAD22" w14:textId="77777777" w:rsidR="00ED1E7B" w:rsidRPr="00027AD4" w:rsidRDefault="00ED1E7B" w:rsidP="00BE3377">
            <w:pPr>
              <w:spacing w:after="0" w:line="240" w:lineRule="auto"/>
              <w:jc w:val="both"/>
              <w:rPr>
                <w:rFonts w:ascii="Arial" w:hAnsi="Arial" w:cs="Arial"/>
                <w:b/>
              </w:rPr>
            </w:pPr>
            <w:r w:rsidRPr="00027AD4">
              <w:rPr>
                <w:rFonts w:ascii="Arial" w:hAnsi="Arial" w:cs="Arial"/>
                <w:b/>
              </w:rPr>
              <w:t>Confidential Information</w:t>
            </w:r>
          </w:p>
        </w:tc>
        <w:tc>
          <w:tcPr>
            <w:tcW w:w="6024" w:type="dxa"/>
          </w:tcPr>
          <w:p w14:paraId="7E11CF3C" w14:textId="77777777" w:rsidR="00ED1E7B" w:rsidRPr="00027AD4" w:rsidDel="00361129" w:rsidRDefault="00ED1E7B" w:rsidP="009E4E46">
            <w:pPr>
              <w:spacing w:after="0" w:line="240" w:lineRule="auto"/>
              <w:jc w:val="both"/>
              <w:rPr>
                <w:rFonts w:ascii="Arial" w:hAnsi="Arial" w:cs="Arial"/>
              </w:rPr>
            </w:pPr>
            <w:r w:rsidRPr="00027AD4">
              <w:rPr>
                <w:rFonts w:ascii="Arial" w:hAnsi="Arial" w:cs="Arial"/>
              </w:rPr>
              <w:t xml:space="preserve">shall mean all information (including, without limitation, the Data, the Material and any and all related documentation, know-how, trade secrets, or business or research plans) that is provided by </w:t>
            </w:r>
            <w:r w:rsidR="00AA73ED">
              <w:rPr>
                <w:rFonts w:ascii="Arial" w:hAnsi="Arial" w:cs="Arial"/>
              </w:rPr>
              <w:t xml:space="preserve">the </w:t>
            </w:r>
            <w:r w:rsidR="00AA73ED" w:rsidRPr="00AA73ED">
              <w:rPr>
                <w:rFonts w:ascii="Arial" w:hAnsi="Arial" w:cs="Arial"/>
              </w:rPr>
              <w:t>Providers</w:t>
            </w:r>
            <w:r w:rsidRPr="00027AD4">
              <w:rPr>
                <w:rFonts w:ascii="Arial" w:hAnsi="Arial" w:cs="Arial"/>
              </w:rPr>
              <w:t xml:space="preserve"> to or otherwise made available to the Recipient in connection with this Agreement.</w:t>
            </w:r>
          </w:p>
        </w:tc>
      </w:tr>
      <w:tr w:rsidR="00DD13D2" w:rsidRPr="00027AD4" w14:paraId="037D3860" w14:textId="77777777" w:rsidTr="00B71F60">
        <w:trPr>
          <w:cantSplit/>
        </w:trPr>
        <w:tc>
          <w:tcPr>
            <w:tcW w:w="2516" w:type="dxa"/>
          </w:tcPr>
          <w:p w14:paraId="46399971" w14:textId="77777777" w:rsidR="00DD13D2" w:rsidRPr="00027AD4" w:rsidRDefault="00DD13D2" w:rsidP="003D7E2D">
            <w:pPr>
              <w:spacing w:after="0" w:line="240" w:lineRule="auto"/>
              <w:jc w:val="both"/>
              <w:rPr>
                <w:rFonts w:ascii="Arial" w:hAnsi="Arial" w:cs="Arial"/>
                <w:b/>
              </w:rPr>
            </w:pPr>
            <w:r w:rsidRPr="00027AD4">
              <w:rPr>
                <w:rFonts w:ascii="Arial" w:hAnsi="Arial" w:cs="Arial"/>
                <w:b/>
              </w:rPr>
              <w:t>Consent</w:t>
            </w:r>
          </w:p>
          <w:p w14:paraId="2AC06682" w14:textId="77777777" w:rsidR="00DD13D2" w:rsidRPr="00027AD4" w:rsidRDefault="00DD13D2" w:rsidP="003D7E2D">
            <w:pPr>
              <w:spacing w:after="0" w:line="240" w:lineRule="auto"/>
              <w:jc w:val="both"/>
              <w:rPr>
                <w:rFonts w:ascii="Arial" w:hAnsi="Arial" w:cs="Arial"/>
                <w:b/>
              </w:rPr>
            </w:pPr>
          </w:p>
        </w:tc>
        <w:tc>
          <w:tcPr>
            <w:tcW w:w="6024" w:type="dxa"/>
          </w:tcPr>
          <w:p w14:paraId="322956A1" w14:textId="77777777" w:rsidR="00DD13D2" w:rsidRPr="00027AD4" w:rsidRDefault="00DD13D2" w:rsidP="003D7E2D">
            <w:pPr>
              <w:spacing w:after="0" w:line="240" w:lineRule="auto"/>
              <w:jc w:val="both"/>
              <w:rPr>
                <w:rFonts w:ascii="Arial" w:hAnsi="Arial" w:cs="Arial"/>
              </w:rPr>
            </w:pPr>
            <w:r w:rsidRPr="00027AD4">
              <w:rPr>
                <w:rFonts w:ascii="Arial" w:hAnsi="Arial" w:cs="Arial"/>
              </w:rPr>
              <w:t xml:space="preserve">means any freely given, specific, informed and unambiguous indication of a Data Subject’s wishes by which he or she, by a statement of by a clear affirmative action, signifies </w:t>
            </w:r>
            <w:r w:rsidR="00331406" w:rsidRPr="00027AD4">
              <w:rPr>
                <w:rFonts w:ascii="Arial" w:hAnsi="Arial" w:cs="Arial"/>
              </w:rPr>
              <w:t>agreement to the Processing of Personal D</w:t>
            </w:r>
            <w:r w:rsidRPr="00027AD4">
              <w:rPr>
                <w:rFonts w:ascii="Arial" w:hAnsi="Arial" w:cs="Arial"/>
              </w:rPr>
              <w:t xml:space="preserve">ata relating to him or her. </w:t>
            </w:r>
          </w:p>
          <w:p w14:paraId="76ED2A50" w14:textId="77777777" w:rsidR="00DD13D2" w:rsidRPr="00027AD4" w:rsidRDefault="00DD13D2" w:rsidP="003D7E2D">
            <w:pPr>
              <w:spacing w:after="0" w:line="240" w:lineRule="auto"/>
              <w:jc w:val="both"/>
              <w:rPr>
                <w:rFonts w:ascii="Arial" w:hAnsi="Arial" w:cs="Arial"/>
              </w:rPr>
            </w:pPr>
          </w:p>
        </w:tc>
      </w:tr>
      <w:tr w:rsidR="00DD13D2" w:rsidRPr="00027AD4" w14:paraId="356DF696" w14:textId="77777777" w:rsidTr="00B71F60">
        <w:trPr>
          <w:cantSplit/>
        </w:trPr>
        <w:tc>
          <w:tcPr>
            <w:tcW w:w="2516" w:type="dxa"/>
          </w:tcPr>
          <w:p w14:paraId="75E87158" w14:textId="77777777" w:rsidR="00DD13D2" w:rsidRPr="00027AD4" w:rsidRDefault="00DD13D2" w:rsidP="003D7E2D">
            <w:pPr>
              <w:spacing w:after="0" w:line="240" w:lineRule="auto"/>
              <w:jc w:val="both"/>
              <w:rPr>
                <w:rFonts w:ascii="Arial" w:hAnsi="Arial" w:cs="Arial"/>
                <w:b/>
              </w:rPr>
            </w:pPr>
            <w:r w:rsidRPr="00027AD4">
              <w:rPr>
                <w:rFonts w:ascii="Arial" w:hAnsi="Arial" w:cs="Arial"/>
                <w:b/>
              </w:rPr>
              <w:t>Data</w:t>
            </w:r>
          </w:p>
          <w:p w14:paraId="71513F31" w14:textId="77777777" w:rsidR="00DD13D2" w:rsidRPr="00027AD4" w:rsidRDefault="00DD13D2" w:rsidP="003D7E2D">
            <w:pPr>
              <w:spacing w:after="0" w:line="240" w:lineRule="auto"/>
              <w:jc w:val="both"/>
              <w:rPr>
                <w:rFonts w:ascii="Arial" w:hAnsi="Arial" w:cs="Arial"/>
                <w:b/>
              </w:rPr>
            </w:pPr>
          </w:p>
        </w:tc>
        <w:tc>
          <w:tcPr>
            <w:tcW w:w="6024" w:type="dxa"/>
          </w:tcPr>
          <w:p w14:paraId="54F22F50" w14:textId="77777777" w:rsidR="00356870" w:rsidRPr="00027AD4" w:rsidRDefault="00C05351" w:rsidP="003D7E2D">
            <w:pPr>
              <w:spacing w:after="0" w:line="240" w:lineRule="auto"/>
              <w:jc w:val="both"/>
              <w:rPr>
                <w:rFonts w:ascii="Arial" w:hAnsi="Arial" w:cs="Arial"/>
              </w:rPr>
            </w:pPr>
            <w:r w:rsidRPr="003D7E2D">
              <w:rPr>
                <w:rFonts w:ascii="Arial" w:hAnsi="Arial" w:cs="Arial"/>
              </w:rPr>
              <w:t>shall mean</w:t>
            </w:r>
            <w:r w:rsidR="00DD13D2" w:rsidRPr="003D7E2D">
              <w:rPr>
                <w:rFonts w:ascii="Arial" w:hAnsi="Arial" w:cs="Arial"/>
              </w:rPr>
              <w:t xml:space="preserve"> </w:t>
            </w:r>
            <w:r w:rsidR="003D7E2D" w:rsidRPr="003D7E2D">
              <w:rPr>
                <w:rFonts w:ascii="Arial" w:hAnsi="Arial" w:cs="Arial"/>
              </w:rPr>
              <w:t>the data</w:t>
            </w:r>
            <w:r w:rsidR="00DD13D2" w:rsidRPr="003D7E2D">
              <w:rPr>
                <w:rFonts w:ascii="Arial" w:hAnsi="Arial" w:cs="Arial"/>
              </w:rPr>
              <w:t xml:space="preserve"> as identified</w:t>
            </w:r>
            <w:r w:rsidR="003D7E2D">
              <w:rPr>
                <w:rFonts w:ascii="Arial" w:hAnsi="Arial" w:cs="Arial"/>
              </w:rPr>
              <w:t xml:space="preserve"> in Schedule 2</w:t>
            </w:r>
            <w:r w:rsidR="00356870" w:rsidRPr="003D7E2D">
              <w:rPr>
                <w:rFonts w:ascii="Arial" w:hAnsi="Arial" w:cs="Arial"/>
              </w:rPr>
              <w:t>;</w:t>
            </w:r>
          </w:p>
          <w:p w14:paraId="6A0DFB48" w14:textId="77777777" w:rsidR="00DD13D2" w:rsidRPr="00027AD4" w:rsidRDefault="00DD13D2" w:rsidP="003D7E2D">
            <w:pPr>
              <w:spacing w:after="0" w:line="240" w:lineRule="auto"/>
              <w:jc w:val="both"/>
              <w:rPr>
                <w:rFonts w:ascii="Arial" w:hAnsi="Arial" w:cs="Arial"/>
              </w:rPr>
            </w:pPr>
          </w:p>
        </w:tc>
      </w:tr>
      <w:tr w:rsidR="00DD13D2" w:rsidRPr="00027AD4" w14:paraId="02B1C629" w14:textId="77777777" w:rsidTr="00B71F60">
        <w:trPr>
          <w:cantSplit/>
        </w:trPr>
        <w:tc>
          <w:tcPr>
            <w:tcW w:w="2516" w:type="dxa"/>
          </w:tcPr>
          <w:p w14:paraId="5699B4E1" w14:textId="77777777" w:rsidR="00DD13D2" w:rsidRPr="00027AD4" w:rsidRDefault="00DD13D2" w:rsidP="008870BD">
            <w:pPr>
              <w:spacing w:after="0" w:line="240" w:lineRule="auto"/>
              <w:rPr>
                <w:rFonts w:ascii="Arial" w:hAnsi="Arial" w:cs="Arial"/>
                <w:b/>
              </w:rPr>
            </w:pPr>
            <w:r w:rsidRPr="00027AD4">
              <w:rPr>
                <w:rFonts w:ascii="Arial" w:hAnsi="Arial" w:cs="Arial"/>
                <w:b/>
              </w:rPr>
              <w:t>Data</w:t>
            </w:r>
            <w:r w:rsidR="008870BD">
              <w:rPr>
                <w:rFonts w:ascii="Arial" w:hAnsi="Arial" w:cs="Arial"/>
                <w:b/>
              </w:rPr>
              <w:t xml:space="preserve"> </w:t>
            </w:r>
            <w:r w:rsidRPr="00027AD4">
              <w:rPr>
                <w:rFonts w:ascii="Arial" w:hAnsi="Arial" w:cs="Arial"/>
                <w:b/>
              </w:rPr>
              <w:t xml:space="preserve">Protection Legislation </w:t>
            </w:r>
          </w:p>
          <w:p w14:paraId="61BCF427" w14:textId="77777777" w:rsidR="00DD13D2" w:rsidRPr="00027AD4" w:rsidRDefault="00DD13D2" w:rsidP="003D7E2D">
            <w:pPr>
              <w:spacing w:after="0" w:line="240" w:lineRule="auto"/>
              <w:jc w:val="both"/>
              <w:rPr>
                <w:rFonts w:ascii="Arial" w:hAnsi="Arial" w:cs="Arial"/>
                <w:b/>
                <w:color w:val="A626AA"/>
              </w:rPr>
            </w:pPr>
          </w:p>
        </w:tc>
        <w:tc>
          <w:tcPr>
            <w:tcW w:w="6024" w:type="dxa"/>
          </w:tcPr>
          <w:p w14:paraId="28EF62E5" w14:textId="77777777" w:rsidR="00DD13D2" w:rsidRPr="008870BD" w:rsidRDefault="00DD13D2" w:rsidP="001975B4">
            <w:pPr>
              <w:spacing w:after="0" w:line="240" w:lineRule="auto"/>
              <w:jc w:val="both"/>
              <w:rPr>
                <w:rFonts w:ascii="Arial" w:hAnsi="Arial" w:cs="Arial"/>
                <w:color w:val="000000"/>
              </w:rPr>
            </w:pPr>
            <w:r w:rsidRPr="00027AD4">
              <w:rPr>
                <w:rFonts w:ascii="Arial" w:hAnsi="Arial" w:cs="Arial"/>
                <w:bCs/>
                <w:color w:val="000000"/>
              </w:rPr>
              <w:t xml:space="preserve">shall mean </w:t>
            </w:r>
            <w:r w:rsidRPr="00027AD4">
              <w:rPr>
                <w:rFonts w:ascii="Arial" w:hAnsi="Arial" w:cs="Arial"/>
                <w:color w:val="000000"/>
              </w:rPr>
              <w:t>(i) the General Data Protection Regulation (</w:t>
            </w:r>
            <w:r w:rsidRPr="00027AD4">
              <w:rPr>
                <w:rFonts w:ascii="Arial" w:hAnsi="Arial" w:cs="Arial"/>
                <w:i/>
                <w:iCs/>
                <w:color w:val="000000"/>
              </w:rPr>
              <w:t>(EU) 2016/679</w:t>
            </w:r>
            <w:r w:rsidRPr="00027AD4">
              <w:rPr>
                <w:rFonts w:ascii="Arial" w:hAnsi="Arial" w:cs="Arial"/>
                <w:color w:val="000000"/>
              </w:rPr>
              <w:t>)  (“GDPR”) and any national implementing laws, regulations and secondary legislation, as amended or updated from time to time, and then (ii) any successor legislation to the GDPR or the Data Protection Act 1998, as amended by the Data protection Act 2003</w:t>
            </w:r>
            <w:r w:rsidR="00AA73ED">
              <w:rPr>
                <w:rFonts w:ascii="Arial" w:hAnsi="Arial" w:cs="Arial"/>
                <w:color w:val="000000"/>
              </w:rPr>
              <w:t xml:space="preserve"> and Data Protection Act, 2018</w:t>
            </w:r>
            <w:r w:rsidRPr="00027AD4">
              <w:rPr>
                <w:rFonts w:ascii="Arial" w:hAnsi="Arial" w:cs="Arial"/>
                <w:color w:val="000000"/>
              </w:rPr>
              <w:t>;</w:t>
            </w:r>
          </w:p>
        </w:tc>
      </w:tr>
      <w:tr w:rsidR="00DD13D2" w:rsidRPr="00027AD4" w14:paraId="3CA51EE0" w14:textId="77777777" w:rsidTr="00B71F60">
        <w:trPr>
          <w:cantSplit/>
        </w:trPr>
        <w:tc>
          <w:tcPr>
            <w:tcW w:w="2516" w:type="dxa"/>
          </w:tcPr>
          <w:p w14:paraId="790BB3A3" w14:textId="77777777" w:rsidR="00DD13D2" w:rsidRPr="00027AD4" w:rsidRDefault="00DD13D2" w:rsidP="003D7E2D">
            <w:pPr>
              <w:spacing w:after="0" w:line="240" w:lineRule="auto"/>
              <w:jc w:val="both"/>
              <w:rPr>
                <w:rFonts w:ascii="Arial" w:hAnsi="Arial" w:cs="Arial"/>
                <w:b/>
              </w:rPr>
            </w:pPr>
            <w:r w:rsidRPr="00027AD4">
              <w:rPr>
                <w:rFonts w:ascii="Arial" w:hAnsi="Arial" w:cs="Arial"/>
                <w:b/>
              </w:rPr>
              <w:t>Data Subject</w:t>
            </w:r>
          </w:p>
        </w:tc>
        <w:tc>
          <w:tcPr>
            <w:tcW w:w="6024" w:type="dxa"/>
          </w:tcPr>
          <w:p w14:paraId="50F75C84" w14:textId="77777777" w:rsidR="00DD13D2" w:rsidRPr="00027AD4" w:rsidRDefault="00C05351" w:rsidP="003D7E2D">
            <w:pPr>
              <w:spacing w:after="0" w:line="240" w:lineRule="auto"/>
              <w:jc w:val="both"/>
              <w:rPr>
                <w:rFonts w:ascii="Arial" w:hAnsi="Arial" w:cs="Arial"/>
                <w:bCs/>
                <w:color w:val="000000"/>
              </w:rPr>
            </w:pPr>
            <w:r w:rsidRPr="00027AD4">
              <w:rPr>
                <w:rFonts w:ascii="Arial" w:hAnsi="Arial" w:cs="Arial"/>
                <w:bCs/>
                <w:color w:val="000000"/>
              </w:rPr>
              <w:t>s</w:t>
            </w:r>
            <w:r w:rsidR="00DD13D2" w:rsidRPr="00027AD4">
              <w:rPr>
                <w:rFonts w:ascii="Arial" w:hAnsi="Arial" w:cs="Arial"/>
                <w:bCs/>
                <w:color w:val="000000"/>
              </w:rPr>
              <w:t>hall mean the individual who is the subject of the Personal Data</w:t>
            </w:r>
          </w:p>
        </w:tc>
      </w:tr>
      <w:tr w:rsidR="00DD13D2" w:rsidRPr="00027AD4" w14:paraId="40187449" w14:textId="77777777" w:rsidTr="00B71F60">
        <w:trPr>
          <w:cantSplit/>
        </w:trPr>
        <w:tc>
          <w:tcPr>
            <w:tcW w:w="2516" w:type="dxa"/>
          </w:tcPr>
          <w:p w14:paraId="259E58EF" w14:textId="77777777" w:rsidR="00DD13D2" w:rsidRPr="00027AD4" w:rsidRDefault="00DD13D2" w:rsidP="003D7E2D">
            <w:pPr>
              <w:spacing w:after="0" w:line="240" w:lineRule="auto"/>
              <w:jc w:val="both"/>
              <w:rPr>
                <w:rFonts w:ascii="Arial" w:hAnsi="Arial" w:cs="Arial"/>
                <w:b/>
              </w:rPr>
            </w:pPr>
            <w:r w:rsidRPr="00027AD4">
              <w:rPr>
                <w:rFonts w:ascii="Arial" w:hAnsi="Arial" w:cs="Arial"/>
                <w:b/>
              </w:rPr>
              <w:t>Effective Date</w:t>
            </w:r>
          </w:p>
          <w:p w14:paraId="46C68F55" w14:textId="77777777" w:rsidR="00DD13D2" w:rsidRPr="00027AD4" w:rsidRDefault="00DD13D2" w:rsidP="003D7E2D">
            <w:pPr>
              <w:spacing w:after="0" w:line="240" w:lineRule="auto"/>
              <w:jc w:val="both"/>
              <w:rPr>
                <w:rFonts w:ascii="Arial" w:hAnsi="Arial" w:cs="Arial"/>
                <w:b/>
              </w:rPr>
            </w:pPr>
          </w:p>
          <w:p w14:paraId="4A7586CC" w14:textId="77777777" w:rsidR="00DD13D2" w:rsidRPr="00027AD4" w:rsidRDefault="00DD13D2" w:rsidP="003D7E2D">
            <w:pPr>
              <w:spacing w:after="0" w:line="240" w:lineRule="auto"/>
              <w:jc w:val="both"/>
              <w:rPr>
                <w:rFonts w:ascii="Arial" w:hAnsi="Arial" w:cs="Arial"/>
                <w:b/>
                <w:color w:val="A626AA"/>
              </w:rPr>
            </w:pPr>
          </w:p>
        </w:tc>
        <w:tc>
          <w:tcPr>
            <w:tcW w:w="6024" w:type="dxa"/>
          </w:tcPr>
          <w:p w14:paraId="19C10E90" w14:textId="77777777" w:rsidR="00DD13D2" w:rsidRPr="00027AD4" w:rsidRDefault="00C05351" w:rsidP="003D7E2D">
            <w:pPr>
              <w:spacing w:after="0" w:line="240" w:lineRule="auto"/>
              <w:jc w:val="both"/>
              <w:rPr>
                <w:rFonts w:ascii="Arial" w:hAnsi="Arial" w:cs="Arial"/>
              </w:rPr>
            </w:pPr>
            <w:r w:rsidRPr="00027AD4">
              <w:rPr>
                <w:rFonts w:ascii="Arial" w:hAnsi="Arial" w:cs="Arial"/>
              </w:rPr>
              <w:t>shall mean</w:t>
            </w:r>
            <w:r w:rsidR="00DD13D2" w:rsidRPr="00027AD4">
              <w:rPr>
                <w:rFonts w:ascii="Arial" w:hAnsi="Arial" w:cs="Arial"/>
              </w:rPr>
              <w:t xml:space="preserve"> the date of signature of this Agreement by the last Party to sign.</w:t>
            </w:r>
          </w:p>
          <w:p w14:paraId="1E58649C" w14:textId="77777777" w:rsidR="00DD13D2" w:rsidRPr="00027AD4" w:rsidRDefault="00DD13D2" w:rsidP="008870BD">
            <w:pPr>
              <w:spacing w:after="0" w:line="240" w:lineRule="auto"/>
              <w:jc w:val="both"/>
              <w:rPr>
                <w:rFonts w:ascii="Arial" w:hAnsi="Arial" w:cs="Arial"/>
              </w:rPr>
            </w:pPr>
          </w:p>
        </w:tc>
      </w:tr>
      <w:tr w:rsidR="00DD13D2" w:rsidRPr="00027AD4" w14:paraId="5DA1B530" w14:textId="77777777" w:rsidTr="00B71F60">
        <w:trPr>
          <w:cantSplit/>
        </w:trPr>
        <w:tc>
          <w:tcPr>
            <w:tcW w:w="2516" w:type="dxa"/>
          </w:tcPr>
          <w:p w14:paraId="0531F688" w14:textId="77777777" w:rsidR="00DD13D2" w:rsidRPr="00027AD4" w:rsidRDefault="00DD13D2" w:rsidP="003D7E2D">
            <w:pPr>
              <w:spacing w:after="0" w:line="240" w:lineRule="auto"/>
              <w:jc w:val="both"/>
              <w:rPr>
                <w:rFonts w:ascii="Arial" w:hAnsi="Arial" w:cs="Arial"/>
                <w:b/>
                <w:color w:val="A626AA"/>
              </w:rPr>
            </w:pPr>
            <w:r w:rsidRPr="00027AD4">
              <w:rPr>
                <w:rFonts w:ascii="Arial" w:hAnsi="Arial" w:cs="Arial"/>
                <w:b/>
              </w:rPr>
              <w:t>FOIA</w:t>
            </w:r>
          </w:p>
        </w:tc>
        <w:tc>
          <w:tcPr>
            <w:tcW w:w="6024" w:type="dxa"/>
          </w:tcPr>
          <w:p w14:paraId="68CB62FF" w14:textId="77777777" w:rsidR="00DD13D2" w:rsidRPr="00027AD4" w:rsidRDefault="00C05351" w:rsidP="003D7E2D">
            <w:pPr>
              <w:spacing w:after="0" w:line="240" w:lineRule="auto"/>
              <w:jc w:val="both"/>
              <w:rPr>
                <w:rFonts w:ascii="Arial" w:hAnsi="Arial" w:cs="Arial"/>
              </w:rPr>
            </w:pPr>
            <w:r w:rsidRPr="00027AD4">
              <w:rPr>
                <w:rFonts w:ascii="Arial" w:hAnsi="Arial" w:cs="Arial"/>
              </w:rPr>
              <w:t>shall mean</w:t>
            </w:r>
            <w:r w:rsidR="00DD13D2" w:rsidRPr="00027AD4">
              <w:rPr>
                <w:rFonts w:ascii="Arial" w:hAnsi="Arial" w:cs="Arial"/>
              </w:rPr>
              <w:t xml:space="preserve"> the Freedom of Information Act 2014, as amended, revised, modified or replaced from time to time.</w:t>
            </w:r>
          </w:p>
        </w:tc>
      </w:tr>
      <w:tr w:rsidR="00DD13D2" w:rsidRPr="00027AD4" w14:paraId="09B3ACFB" w14:textId="77777777" w:rsidTr="00B71F60">
        <w:trPr>
          <w:cantSplit/>
        </w:trPr>
        <w:tc>
          <w:tcPr>
            <w:tcW w:w="2516" w:type="dxa"/>
          </w:tcPr>
          <w:p w14:paraId="1FB0E980" w14:textId="77777777" w:rsidR="00DD13D2" w:rsidRPr="00027AD4" w:rsidRDefault="00DD13D2" w:rsidP="008870BD">
            <w:pPr>
              <w:spacing w:after="0" w:line="240" w:lineRule="auto"/>
              <w:rPr>
                <w:rFonts w:ascii="Arial" w:hAnsi="Arial" w:cs="Arial"/>
                <w:b/>
                <w:color w:val="A626AA"/>
              </w:rPr>
            </w:pPr>
            <w:r w:rsidRPr="00027AD4">
              <w:rPr>
                <w:rFonts w:ascii="Arial" w:hAnsi="Arial" w:cs="Arial"/>
                <w:b/>
              </w:rPr>
              <w:t>Intellectual Property (IP)</w:t>
            </w:r>
          </w:p>
        </w:tc>
        <w:tc>
          <w:tcPr>
            <w:tcW w:w="6024" w:type="dxa"/>
          </w:tcPr>
          <w:p w14:paraId="60FA9F07" w14:textId="77777777" w:rsidR="00DD13D2" w:rsidRPr="00027AD4" w:rsidRDefault="00C05351" w:rsidP="003D7E2D">
            <w:pPr>
              <w:spacing w:after="0" w:line="240" w:lineRule="auto"/>
              <w:jc w:val="both"/>
              <w:rPr>
                <w:rFonts w:ascii="Arial" w:hAnsi="Arial" w:cs="Arial"/>
              </w:rPr>
            </w:pPr>
            <w:r w:rsidRPr="00027AD4">
              <w:rPr>
                <w:rFonts w:ascii="Arial" w:hAnsi="Arial" w:cs="Arial"/>
              </w:rPr>
              <w:t>shall mean</w:t>
            </w:r>
            <w:r w:rsidR="00DD13D2" w:rsidRPr="00027AD4">
              <w:rPr>
                <w:rFonts w:ascii="Arial" w:hAnsi="Arial" w:cs="Arial"/>
              </w:rPr>
              <w:t xml:space="preserve"> all intellectual property of any description including Know-How, copyright, </w:t>
            </w:r>
            <w:r w:rsidR="003D7E2D" w:rsidRPr="00027AD4">
              <w:rPr>
                <w:rFonts w:ascii="Arial" w:hAnsi="Arial" w:cs="Arial"/>
              </w:rPr>
              <w:t>trademarks</w:t>
            </w:r>
            <w:r w:rsidR="00DD13D2" w:rsidRPr="00027AD4">
              <w:rPr>
                <w:rFonts w:ascii="Arial" w:hAnsi="Arial" w:cs="Arial"/>
              </w:rPr>
              <w:t>, database rights, design rights, patents, utility models, and applications for, and the right to apply for any of the foregoing items.</w:t>
            </w:r>
          </w:p>
        </w:tc>
      </w:tr>
      <w:tr w:rsidR="00DD13D2" w:rsidRPr="00027AD4" w14:paraId="3519243F" w14:textId="77777777" w:rsidTr="00B71F60">
        <w:trPr>
          <w:cantSplit/>
        </w:trPr>
        <w:tc>
          <w:tcPr>
            <w:tcW w:w="2516" w:type="dxa"/>
          </w:tcPr>
          <w:p w14:paraId="4CFFE011" w14:textId="77777777" w:rsidR="00DD13D2" w:rsidRPr="00027AD4" w:rsidRDefault="00DD13D2" w:rsidP="003D7E2D">
            <w:pPr>
              <w:spacing w:after="0" w:line="240" w:lineRule="auto"/>
              <w:jc w:val="both"/>
              <w:rPr>
                <w:rFonts w:ascii="Arial" w:hAnsi="Arial" w:cs="Arial"/>
                <w:b/>
                <w:color w:val="A626AA"/>
              </w:rPr>
            </w:pPr>
            <w:r w:rsidRPr="00027AD4">
              <w:rPr>
                <w:rFonts w:ascii="Arial" w:hAnsi="Arial" w:cs="Arial"/>
                <w:b/>
              </w:rPr>
              <w:t>Know-How</w:t>
            </w:r>
          </w:p>
        </w:tc>
        <w:tc>
          <w:tcPr>
            <w:tcW w:w="6024" w:type="dxa"/>
          </w:tcPr>
          <w:p w14:paraId="0F43BF93" w14:textId="77777777" w:rsidR="00DD13D2" w:rsidRPr="00027AD4" w:rsidRDefault="00C05351" w:rsidP="003D7E2D">
            <w:pPr>
              <w:spacing w:after="0" w:line="240" w:lineRule="auto"/>
              <w:jc w:val="both"/>
              <w:rPr>
                <w:rFonts w:ascii="Arial" w:hAnsi="Arial" w:cs="Arial"/>
              </w:rPr>
            </w:pPr>
            <w:r w:rsidRPr="00027AD4">
              <w:rPr>
                <w:rFonts w:ascii="Arial" w:hAnsi="Arial" w:cs="Arial"/>
              </w:rPr>
              <w:t>shall mean</w:t>
            </w:r>
            <w:r w:rsidR="00DD13D2" w:rsidRPr="00027AD4">
              <w:rPr>
                <w:rFonts w:ascii="Arial" w:hAnsi="Arial" w:cs="Arial"/>
              </w:rPr>
              <w:t xml:space="preserve"> any unpatented technical information (including, without limitation, information relating to inventions, discoveries, concepts, methodologies, models, research, development and testing procedures, the results of experiments, tests and trials, manufacturing processes, techniques and specifications, quality control data, analyses, reports and submissions) that is not in the public domain.</w:t>
            </w:r>
          </w:p>
        </w:tc>
      </w:tr>
      <w:tr w:rsidR="00DD13D2" w:rsidRPr="00027AD4" w14:paraId="43CC3A3B" w14:textId="77777777" w:rsidTr="00B71F60">
        <w:trPr>
          <w:cantSplit/>
        </w:trPr>
        <w:tc>
          <w:tcPr>
            <w:tcW w:w="2516" w:type="dxa"/>
          </w:tcPr>
          <w:p w14:paraId="2090676B" w14:textId="77777777" w:rsidR="00DD13D2" w:rsidRPr="00027AD4" w:rsidRDefault="00DD13D2" w:rsidP="003D7E2D">
            <w:pPr>
              <w:spacing w:after="0" w:line="240" w:lineRule="auto"/>
              <w:jc w:val="both"/>
              <w:rPr>
                <w:rFonts w:ascii="Arial" w:hAnsi="Arial" w:cs="Arial"/>
                <w:b/>
                <w:lang w:eastAsia="en-IE"/>
              </w:rPr>
            </w:pPr>
            <w:r w:rsidRPr="00027AD4">
              <w:rPr>
                <w:rFonts w:ascii="Arial" w:hAnsi="Arial" w:cs="Arial"/>
                <w:b/>
                <w:lang w:eastAsia="en-IE"/>
              </w:rPr>
              <w:t>Material</w:t>
            </w:r>
          </w:p>
        </w:tc>
        <w:tc>
          <w:tcPr>
            <w:tcW w:w="6024" w:type="dxa"/>
          </w:tcPr>
          <w:p w14:paraId="5EDC483D" w14:textId="77777777" w:rsidR="00DD13D2" w:rsidRPr="00027AD4" w:rsidRDefault="00C05351" w:rsidP="009E4E46">
            <w:pPr>
              <w:spacing w:after="0" w:line="240" w:lineRule="auto"/>
              <w:jc w:val="both"/>
              <w:rPr>
                <w:rFonts w:ascii="Arial" w:hAnsi="Arial" w:cs="Arial"/>
                <w:lang w:eastAsia="en-IE"/>
              </w:rPr>
            </w:pPr>
            <w:r w:rsidRPr="00027AD4">
              <w:rPr>
                <w:rFonts w:ascii="Arial" w:hAnsi="Arial" w:cs="Arial"/>
                <w:lang w:eastAsia="en-IE"/>
              </w:rPr>
              <w:t>shall mean</w:t>
            </w:r>
            <w:r w:rsidR="00642E90">
              <w:rPr>
                <w:rFonts w:ascii="Arial" w:hAnsi="Arial" w:cs="Arial"/>
                <w:lang w:eastAsia="en-IE"/>
              </w:rPr>
              <w:t xml:space="preserve"> the </w:t>
            </w:r>
            <w:r w:rsidR="003D7E2D">
              <w:rPr>
                <w:rFonts w:ascii="Arial" w:hAnsi="Arial" w:cs="Arial"/>
                <w:lang w:eastAsia="en-IE"/>
              </w:rPr>
              <w:t>materials</w:t>
            </w:r>
            <w:r w:rsidR="00DD13D2" w:rsidRPr="00027AD4">
              <w:rPr>
                <w:rFonts w:ascii="Arial" w:hAnsi="Arial" w:cs="Arial"/>
                <w:lang w:eastAsia="en-IE"/>
              </w:rPr>
              <w:t xml:space="preserve"> shared by </w:t>
            </w:r>
            <w:r w:rsidR="00AA73ED">
              <w:rPr>
                <w:rFonts w:ascii="Arial" w:hAnsi="Arial" w:cs="Arial"/>
                <w:lang w:eastAsia="en-IE"/>
              </w:rPr>
              <w:t xml:space="preserve">the </w:t>
            </w:r>
            <w:r w:rsidR="00AA73ED" w:rsidRPr="00AA73ED">
              <w:rPr>
                <w:rFonts w:ascii="Arial" w:hAnsi="Arial" w:cs="Arial"/>
              </w:rPr>
              <w:t>Providers</w:t>
            </w:r>
            <w:r w:rsidR="00DD13D2" w:rsidRPr="00027AD4">
              <w:rPr>
                <w:rFonts w:ascii="Arial" w:hAnsi="Arial" w:cs="Arial"/>
                <w:lang w:eastAsia="en-IE"/>
              </w:rPr>
              <w:t xml:space="preserve"> under the terms of this Agreement </w:t>
            </w:r>
            <w:r w:rsidR="00DC7B91">
              <w:rPr>
                <w:rFonts w:ascii="Arial" w:hAnsi="Arial" w:cs="Arial"/>
              </w:rPr>
              <w:t>as identified in Schedule 1</w:t>
            </w:r>
            <w:r w:rsidR="00DD13D2" w:rsidRPr="00027AD4">
              <w:rPr>
                <w:rFonts w:ascii="Arial" w:hAnsi="Arial" w:cs="Arial"/>
              </w:rPr>
              <w:t>.</w:t>
            </w:r>
            <w:r w:rsidR="00DD13D2" w:rsidRPr="00027AD4">
              <w:rPr>
                <w:rFonts w:ascii="Arial" w:hAnsi="Arial" w:cs="Arial"/>
                <w:lang w:eastAsia="en-IE"/>
              </w:rPr>
              <w:t xml:space="preserve"> </w:t>
            </w:r>
          </w:p>
        </w:tc>
      </w:tr>
      <w:tr w:rsidR="00DD13D2" w:rsidRPr="00027AD4" w14:paraId="73569058" w14:textId="77777777" w:rsidTr="00B71F60">
        <w:trPr>
          <w:cantSplit/>
        </w:trPr>
        <w:tc>
          <w:tcPr>
            <w:tcW w:w="2516" w:type="dxa"/>
          </w:tcPr>
          <w:p w14:paraId="0CE2BCC2" w14:textId="77777777" w:rsidR="00DD13D2" w:rsidRPr="00027AD4" w:rsidRDefault="00DD13D2" w:rsidP="003D7E2D">
            <w:pPr>
              <w:spacing w:after="0" w:line="240" w:lineRule="auto"/>
              <w:jc w:val="both"/>
              <w:rPr>
                <w:rFonts w:ascii="Arial" w:hAnsi="Arial" w:cs="Arial"/>
                <w:b/>
              </w:rPr>
            </w:pPr>
            <w:r w:rsidRPr="00027AD4">
              <w:rPr>
                <w:rFonts w:ascii="Arial" w:hAnsi="Arial" w:cs="Arial"/>
                <w:b/>
              </w:rPr>
              <w:t>Personal Data</w:t>
            </w:r>
          </w:p>
        </w:tc>
        <w:tc>
          <w:tcPr>
            <w:tcW w:w="6024" w:type="dxa"/>
          </w:tcPr>
          <w:p w14:paraId="7170115A" w14:textId="77777777" w:rsidR="00DD13D2" w:rsidRPr="00027AD4" w:rsidRDefault="00C05351" w:rsidP="003D7E2D">
            <w:pPr>
              <w:spacing w:after="0" w:line="240" w:lineRule="auto"/>
              <w:jc w:val="both"/>
              <w:rPr>
                <w:rFonts w:ascii="Arial" w:hAnsi="Arial" w:cs="Arial"/>
              </w:rPr>
            </w:pPr>
            <w:r w:rsidRPr="00027AD4">
              <w:rPr>
                <w:rFonts w:ascii="Arial" w:hAnsi="Arial" w:cs="Arial"/>
              </w:rPr>
              <w:t>shall mean</w:t>
            </w:r>
            <w:r w:rsidR="00DD13D2" w:rsidRPr="00027AD4">
              <w:rPr>
                <w:rFonts w:ascii="Arial" w:hAnsi="Arial" w:cs="Arial"/>
              </w:rPr>
              <w:t xml:space="preserve"> any information relating to an identified or identifiable d</w:t>
            </w:r>
            <w:r w:rsidR="00DD13D2" w:rsidRPr="00327FF5">
              <w:rPr>
                <w:rFonts w:ascii="Arial" w:hAnsi="Arial" w:cs="Arial"/>
              </w:rPr>
              <w:t>ata relating to a living individual who is or can be identified either from the data or from the data in conjunction with other information that is in, or is likely to come into, the possession of the Controller</w:t>
            </w:r>
            <w:r w:rsidR="00DD13D2" w:rsidRPr="00027AD4">
              <w:rPr>
                <w:rFonts w:ascii="Arial" w:hAnsi="Arial" w:cs="Arial"/>
              </w:rPr>
              <w:t xml:space="preserve">.  For the avoidance of doubt Pseudonymised Data is Personal Data. </w:t>
            </w:r>
          </w:p>
        </w:tc>
      </w:tr>
      <w:tr w:rsidR="00DD13D2" w:rsidRPr="00027AD4" w14:paraId="08D0B6F2" w14:textId="77777777" w:rsidTr="00B71F60">
        <w:trPr>
          <w:cantSplit/>
        </w:trPr>
        <w:tc>
          <w:tcPr>
            <w:tcW w:w="2516" w:type="dxa"/>
          </w:tcPr>
          <w:p w14:paraId="5AEC7A7A" w14:textId="77777777" w:rsidR="00DD13D2" w:rsidRPr="00027AD4" w:rsidRDefault="00DD13D2" w:rsidP="003D7E2D">
            <w:pPr>
              <w:spacing w:after="0" w:line="240" w:lineRule="auto"/>
              <w:jc w:val="both"/>
              <w:rPr>
                <w:rFonts w:ascii="Arial" w:hAnsi="Arial" w:cs="Arial"/>
                <w:b/>
              </w:rPr>
            </w:pPr>
            <w:r w:rsidRPr="00027AD4">
              <w:rPr>
                <w:rFonts w:ascii="Arial" w:hAnsi="Arial" w:cs="Arial"/>
                <w:b/>
              </w:rPr>
              <w:t>Pseudonymised</w:t>
            </w:r>
          </w:p>
        </w:tc>
        <w:tc>
          <w:tcPr>
            <w:tcW w:w="6024" w:type="dxa"/>
          </w:tcPr>
          <w:p w14:paraId="3D23738F" w14:textId="77777777" w:rsidR="00DD13D2" w:rsidRPr="00027AD4" w:rsidRDefault="00C05351" w:rsidP="003D7E2D">
            <w:pPr>
              <w:spacing w:after="0" w:line="240" w:lineRule="auto"/>
              <w:jc w:val="both"/>
              <w:rPr>
                <w:rFonts w:ascii="Arial" w:hAnsi="Arial" w:cs="Arial"/>
              </w:rPr>
            </w:pPr>
            <w:r w:rsidRPr="00027AD4">
              <w:rPr>
                <w:rFonts w:ascii="Arial" w:hAnsi="Arial" w:cs="Arial"/>
              </w:rPr>
              <w:t>shall mean</w:t>
            </w:r>
            <w:r w:rsidR="00BA0385" w:rsidRPr="00027AD4">
              <w:rPr>
                <w:rFonts w:ascii="Arial" w:hAnsi="Arial" w:cs="Arial"/>
              </w:rPr>
              <w:t xml:space="preserve"> the processing of Personal Data in such a manner that the Personal D</w:t>
            </w:r>
            <w:r w:rsidR="00DD13D2" w:rsidRPr="00027AD4">
              <w:rPr>
                <w:rFonts w:ascii="Arial" w:hAnsi="Arial" w:cs="Arial"/>
              </w:rPr>
              <w:t>ata can no long</w:t>
            </w:r>
            <w:r w:rsidR="00BA0385" w:rsidRPr="00027AD4">
              <w:rPr>
                <w:rFonts w:ascii="Arial" w:hAnsi="Arial" w:cs="Arial"/>
              </w:rPr>
              <w:t>er be attributed to a specific Data S</w:t>
            </w:r>
            <w:r w:rsidR="00DD13D2" w:rsidRPr="00027AD4">
              <w:rPr>
                <w:rFonts w:ascii="Arial" w:hAnsi="Arial" w:cs="Arial"/>
              </w:rPr>
              <w:t>ubject without the use of additional information, provided that such additional information is kept separately and is subject to technical and organisation</w:t>
            </w:r>
            <w:r w:rsidR="00BA0385" w:rsidRPr="00027AD4">
              <w:rPr>
                <w:rFonts w:ascii="Arial" w:hAnsi="Arial" w:cs="Arial"/>
              </w:rPr>
              <w:t>al measures to ensure that the Personal D</w:t>
            </w:r>
            <w:r w:rsidR="00DD13D2" w:rsidRPr="00027AD4">
              <w:rPr>
                <w:rFonts w:ascii="Arial" w:hAnsi="Arial" w:cs="Arial"/>
              </w:rPr>
              <w:t xml:space="preserve">ata are not attributed to an identified or identifiable natural person; </w:t>
            </w:r>
          </w:p>
          <w:p w14:paraId="14151B9B" w14:textId="77777777" w:rsidR="005C3527" w:rsidRPr="00027AD4" w:rsidRDefault="005C3527" w:rsidP="003D7E2D">
            <w:pPr>
              <w:spacing w:after="0" w:line="240" w:lineRule="auto"/>
              <w:jc w:val="both"/>
              <w:rPr>
                <w:rFonts w:ascii="Arial" w:hAnsi="Arial" w:cs="Arial"/>
              </w:rPr>
            </w:pPr>
          </w:p>
        </w:tc>
      </w:tr>
      <w:tr w:rsidR="005C3527" w:rsidRPr="00027AD4" w14:paraId="1A2883B6" w14:textId="77777777" w:rsidTr="00B71F60">
        <w:trPr>
          <w:cantSplit/>
        </w:trPr>
        <w:tc>
          <w:tcPr>
            <w:tcW w:w="2516" w:type="dxa"/>
          </w:tcPr>
          <w:p w14:paraId="4A0706C7" w14:textId="77777777" w:rsidR="005C3527" w:rsidRPr="00027AD4" w:rsidRDefault="005C3527" w:rsidP="003D7E2D">
            <w:pPr>
              <w:spacing w:after="0" w:line="240" w:lineRule="auto"/>
              <w:jc w:val="both"/>
              <w:rPr>
                <w:rFonts w:ascii="Arial" w:hAnsi="Arial" w:cs="Arial"/>
                <w:b/>
              </w:rPr>
            </w:pPr>
            <w:r w:rsidRPr="00027AD4">
              <w:rPr>
                <w:rFonts w:ascii="Arial" w:hAnsi="Arial" w:cs="Arial"/>
                <w:b/>
              </w:rPr>
              <w:t>Results</w:t>
            </w:r>
          </w:p>
        </w:tc>
        <w:tc>
          <w:tcPr>
            <w:tcW w:w="6024" w:type="dxa"/>
          </w:tcPr>
          <w:p w14:paraId="0A9BE839" w14:textId="77777777" w:rsidR="005C3527" w:rsidRPr="00027AD4" w:rsidRDefault="005C3527" w:rsidP="003D7E2D">
            <w:pPr>
              <w:spacing w:after="0" w:line="240" w:lineRule="auto"/>
              <w:jc w:val="both"/>
              <w:rPr>
                <w:rFonts w:ascii="Arial" w:hAnsi="Arial" w:cs="Arial"/>
              </w:rPr>
            </w:pPr>
            <w:r w:rsidRPr="00027AD4">
              <w:rPr>
                <w:rFonts w:ascii="Arial" w:hAnsi="Arial" w:cs="Arial"/>
                <w:lang w:val="en-IE"/>
              </w:rPr>
              <w:t>means all information, results, know-how, and data arising from the Authorised Purpose that is created or developed, as a result of the use of the Material and or the Data.</w:t>
            </w:r>
          </w:p>
        </w:tc>
      </w:tr>
    </w:tbl>
    <w:p w14:paraId="1F51AF04" w14:textId="77777777" w:rsidR="00032928" w:rsidRPr="00027AD4" w:rsidRDefault="00032928" w:rsidP="003D7E2D">
      <w:pPr>
        <w:keepNext/>
        <w:numPr>
          <w:ilvl w:val="1"/>
          <w:numId w:val="3"/>
        </w:numPr>
        <w:spacing w:before="240" w:after="240" w:line="240" w:lineRule="auto"/>
        <w:jc w:val="both"/>
        <w:rPr>
          <w:rFonts w:ascii="Arial" w:hAnsi="Arial" w:cs="Arial"/>
        </w:rPr>
      </w:pPr>
      <w:r w:rsidRPr="00027AD4">
        <w:rPr>
          <w:rFonts w:ascii="Arial" w:hAnsi="Arial" w:cs="Arial"/>
          <w:i/>
        </w:rPr>
        <w:t xml:space="preserve">Construction. </w:t>
      </w:r>
      <w:r w:rsidRPr="00027AD4">
        <w:rPr>
          <w:rFonts w:ascii="Arial" w:hAnsi="Arial" w:cs="Arial"/>
        </w:rPr>
        <w:t>In this Agreement</w:t>
      </w:r>
      <w:r w:rsidR="009B1997" w:rsidRPr="00027AD4">
        <w:rPr>
          <w:rFonts w:ascii="Arial" w:hAnsi="Arial" w:cs="Arial"/>
        </w:rPr>
        <w:t>, unless the context requires otherwise</w:t>
      </w:r>
      <w:r w:rsidRPr="00027AD4">
        <w:rPr>
          <w:rFonts w:ascii="Arial" w:hAnsi="Arial" w:cs="Arial"/>
        </w:rPr>
        <w:t>:</w:t>
      </w:r>
    </w:p>
    <w:p w14:paraId="1BB3F463" w14:textId="77777777" w:rsidR="00032928" w:rsidRPr="00027AD4" w:rsidRDefault="00032928" w:rsidP="003D7E2D">
      <w:pPr>
        <w:numPr>
          <w:ilvl w:val="2"/>
          <w:numId w:val="3"/>
        </w:numPr>
        <w:spacing w:after="240" w:line="240" w:lineRule="auto"/>
        <w:jc w:val="both"/>
        <w:rPr>
          <w:rFonts w:ascii="Arial" w:hAnsi="Arial" w:cs="Arial"/>
        </w:rPr>
      </w:pPr>
      <w:r w:rsidRPr="00027AD4">
        <w:rPr>
          <w:rFonts w:ascii="Arial" w:hAnsi="Arial" w:cs="Arial"/>
        </w:rPr>
        <w:t>the headings are used for convenience only and shall not affect its interpretation;</w:t>
      </w:r>
    </w:p>
    <w:p w14:paraId="61B33BD3" w14:textId="77777777" w:rsidR="00032928" w:rsidRPr="00027AD4" w:rsidRDefault="00032928" w:rsidP="003D7E2D">
      <w:pPr>
        <w:numPr>
          <w:ilvl w:val="2"/>
          <w:numId w:val="3"/>
        </w:numPr>
        <w:spacing w:after="240" w:line="240" w:lineRule="auto"/>
        <w:jc w:val="both"/>
        <w:rPr>
          <w:rFonts w:ascii="Arial" w:hAnsi="Arial" w:cs="Arial"/>
        </w:rPr>
      </w:pPr>
      <w:r w:rsidRPr="00027AD4">
        <w:rPr>
          <w:rFonts w:ascii="Arial" w:hAnsi="Arial" w:cs="Arial"/>
        </w:rPr>
        <w:t xml:space="preserve">references to persons shall include incorporated and unincorporated persons; references to the singular include the plural and vice versa; and references to </w:t>
      </w:r>
      <w:r w:rsidR="00575EF7" w:rsidRPr="00027AD4">
        <w:rPr>
          <w:rFonts w:ascii="Arial" w:hAnsi="Arial" w:cs="Arial"/>
        </w:rPr>
        <w:t>either</w:t>
      </w:r>
      <w:r w:rsidRPr="00027AD4">
        <w:rPr>
          <w:rFonts w:ascii="Arial" w:hAnsi="Arial" w:cs="Arial"/>
        </w:rPr>
        <w:t xml:space="preserve"> ge</w:t>
      </w:r>
      <w:r w:rsidR="00413D46" w:rsidRPr="00027AD4">
        <w:rPr>
          <w:rFonts w:ascii="Arial" w:hAnsi="Arial" w:cs="Arial"/>
        </w:rPr>
        <w:t xml:space="preserve">nder include </w:t>
      </w:r>
      <w:r w:rsidR="009D597F" w:rsidRPr="00027AD4">
        <w:rPr>
          <w:rFonts w:ascii="Arial" w:hAnsi="Arial" w:cs="Arial"/>
        </w:rPr>
        <w:t xml:space="preserve">the </w:t>
      </w:r>
      <w:r w:rsidR="00413D46" w:rsidRPr="00027AD4">
        <w:rPr>
          <w:rFonts w:ascii="Arial" w:hAnsi="Arial" w:cs="Arial"/>
        </w:rPr>
        <w:t>other and the neuter</w:t>
      </w:r>
      <w:r w:rsidRPr="00027AD4">
        <w:rPr>
          <w:rFonts w:ascii="Arial" w:hAnsi="Arial" w:cs="Arial"/>
        </w:rPr>
        <w:t>;</w:t>
      </w:r>
    </w:p>
    <w:p w14:paraId="340B00E5" w14:textId="77777777" w:rsidR="00032928" w:rsidRPr="00027AD4" w:rsidRDefault="00032928" w:rsidP="003D7E2D">
      <w:pPr>
        <w:numPr>
          <w:ilvl w:val="2"/>
          <w:numId w:val="3"/>
        </w:numPr>
        <w:spacing w:after="240" w:line="240" w:lineRule="auto"/>
        <w:jc w:val="both"/>
        <w:rPr>
          <w:rFonts w:ascii="Arial" w:hAnsi="Arial" w:cs="Arial"/>
        </w:rPr>
      </w:pPr>
      <w:r w:rsidRPr="00027AD4">
        <w:rPr>
          <w:rFonts w:ascii="Arial" w:hAnsi="Arial" w:cs="Arial"/>
        </w:rPr>
        <w:t xml:space="preserve">references to Clauses and Schedules mean clauses of, and schedules to, this Agreement; </w:t>
      </w:r>
    </w:p>
    <w:p w14:paraId="252E129B" w14:textId="77777777" w:rsidR="00032928" w:rsidRPr="00027AD4" w:rsidRDefault="00032928" w:rsidP="003D7E2D">
      <w:pPr>
        <w:numPr>
          <w:ilvl w:val="2"/>
          <w:numId w:val="3"/>
        </w:numPr>
        <w:spacing w:after="240" w:line="240" w:lineRule="auto"/>
        <w:jc w:val="both"/>
        <w:rPr>
          <w:rFonts w:ascii="Arial" w:hAnsi="Arial" w:cs="Arial"/>
        </w:rPr>
      </w:pPr>
      <w:r w:rsidRPr="00027AD4">
        <w:rPr>
          <w:rFonts w:ascii="Arial" w:hAnsi="Arial" w:cs="Arial"/>
        </w:rPr>
        <w:t>references in this Agreement to termination shall inclu</w:t>
      </w:r>
      <w:r w:rsidR="006F2713" w:rsidRPr="00027AD4">
        <w:rPr>
          <w:rFonts w:ascii="Arial" w:hAnsi="Arial" w:cs="Arial"/>
        </w:rPr>
        <w:t xml:space="preserve">de termination by expiry; </w:t>
      </w:r>
    </w:p>
    <w:p w14:paraId="738C8DBC" w14:textId="77777777" w:rsidR="00417AB4" w:rsidRPr="00027AD4" w:rsidRDefault="00032928" w:rsidP="003D7E2D">
      <w:pPr>
        <w:numPr>
          <w:ilvl w:val="2"/>
          <w:numId w:val="3"/>
        </w:numPr>
        <w:spacing w:after="240" w:line="240" w:lineRule="auto"/>
        <w:jc w:val="both"/>
        <w:rPr>
          <w:rFonts w:ascii="Arial" w:hAnsi="Arial" w:cs="Arial"/>
          <w:i/>
        </w:rPr>
      </w:pPr>
      <w:r w:rsidRPr="00027AD4">
        <w:rPr>
          <w:rFonts w:ascii="Arial" w:hAnsi="Arial" w:cs="Arial"/>
        </w:rPr>
        <w:t>where the word “including” is used it shall be understood as meaning “including without limitation”</w:t>
      </w:r>
      <w:r w:rsidR="006F2713" w:rsidRPr="00027AD4">
        <w:rPr>
          <w:rFonts w:ascii="Arial" w:hAnsi="Arial" w:cs="Arial"/>
        </w:rPr>
        <w:t>;</w:t>
      </w:r>
    </w:p>
    <w:p w14:paraId="722665CC" w14:textId="77777777" w:rsidR="006F2713" w:rsidRPr="00027AD4" w:rsidRDefault="006F2713" w:rsidP="003D7E2D">
      <w:pPr>
        <w:numPr>
          <w:ilvl w:val="2"/>
          <w:numId w:val="3"/>
        </w:numPr>
        <w:spacing w:after="240" w:line="240" w:lineRule="auto"/>
        <w:jc w:val="both"/>
        <w:rPr>
          <w:rFonts w:ascii="Arial" w:hAnsi="Arial" w:cs="Arial"/>
        </w:rPr>
      </w:pPr>
      <w:r w:rsidRPr="00027AD4">
        <w:rPr>
          <w:rFonts w:ascii="Arial" w:hAnsi="Arial" w:cs="Arial"/>
        </w:rPr>
        <w:t>time shall be construed by reference to time in Ireland;</w:t>
      </w:r>
    </w:p>
    <w:p w14:paraId="461C30BB" w14:textId="77777777" w:rsidR="006F2713" w:rsidRPr="00027AD4" w:rsidRDefault="006F2713" w:rsidP="003D7E2D">
      <w:pPr>
        <w:numPr>
          <w:ilvl w:val="2"/>
          <w:numId w:val="3"/>
        </w:numPr>
        <w:spacing w:after="240" w:line="240" w:lineRule="auto"/>
        <w:jc w:val="both"/>
        <w:rPr>
          <w:rFonts w:ascii="Arial" w:hAnsi="Arial" w:cs="Arial"/>
        </w:rPr>
      </w:pPr>
      <w:r w:rsidRPr="00027AD4">
        <w:rPr>
          <w:rFonts w:ascii="Arial" w:hAnsi="Arial" w:cs="Arial"/>
        </w:rPr>
        <w:t>‘this Agreement’ mean the Clauses of, and the Schedules to, this Agreement, all of which shall be read as one document;</w:t>
      </w:r>
      <w:r w:rsidR="003122F2" w:rsidRPr="00027AD4">
        <w:rPr>
          <w:rFonts w:ascii="Arial" w:hAnsi="Arial" w:cs="Arial"/>
        </w:rPr>
        <w:t xml:space="preserve"> and</w:t>
      </w:r>
    </w:p>
    <w:p w14:paraId="428645E2" w14:textId="77777777" w:rsidR="00144342" w:rsidRPr="00027AD4" w:rsidRDefault="00144342" w:rsidP="003D7E2D">
      <w:pPr>
        <w:pStyle w:val="ListParagraph"/>
        <w:numPr>
          <w:ilvl w:val="2"/>
          <w:numId w:val="3"/>
        </w:numPr>
        <w:spacing w:after="240" w:line="240" w:lineRule="auto"/>
        <w:jc w:val="both"/>
        <w:rPr>
          <w:rFonts w:ascii="Arial" w:hAnsi="Arial" w:cs="Arial"/>
        </w:rPr>
      </w:pPr>
      <w:r w:rsidRPr="00027AD4">
        <w:rPr>
          <w:rFonts w:ascii="Arial" w:hAnsi="Arial" w:cs="Arial"/>
        </w:rPr>
        <w:t>‘business day’ shall be construed as a reference to a day (other than a Saturday or Sunday) on which the banks are generall</w:t>
      </w:r>
      <w:r w:rsidR="003122F2" w:rsidRPr="00027AD4">
        <w:rPr>
          <w:rFonts w:ascii="Arial" w:hAnsi="Arial" w:cs="Arial"/>
        </w:rPr>
        <w:t>y open for business in Ireland.</w:t>
      </w:r>
    </w:p>
    <w:p w14:paraId="3433C1AC" w14:textId="77777777" w:rsidR="00413D46" w:rsidRPr="00027AD4" w:rsidRDefault="00A64C8B" w:rsidP="003D7E2D">
      <w:pPr>
        <w:numPr>
          <w:ilvl w:val="1"/>
          <w:numId w:val="3"/>
        </w:numPr>
        <w:spacing w:after="240" w:line="240" w:lineRule="auto"/>
        <w:jc w:val="both"/>
        <w:rPr>
          <w:rFonts w:ascii="Arial" w:hAnsi="Arial" w:cs="Arial"/>
        </w:rPr>
      </w:pPr>
      <w:r w:rsidRPr="00027AD4">
        <w:rPr>
          <w:rFonts w:ascii="Arial" w:hAnsi="Arial" w:cs="Arial"/>
        </w:rPr>
        <w:t>If any ambiguity or question of intent or interpretation arises, this Agreement shall be construe</w:t>
      </w:r>
      <w:r w:rsidR="0009662E" w:rsidRPr="00027AD4">
        <w:rPr>
          <w:rFonts w:ascii="Arial" w:hAnsi="Arial" w:cs="Arial"/>
        </w:rPr>
        <w:t>d as if drafted jointly by the P</w:t>
      </w:r>
      <w:r w:rsidRPr="00027AD4">
        <w:rPr>
          <w:rFonts w:ascii="Arial" w:hAnsi="Arial" w:cs="Arial"/>
        </w:rPr>
        <w:t>arties and no presumption or burden of proof shall arise favouring or disfavouring any Party by virtue of the authorship of any of the provisions of this Agreement.</w:t>
      </w:r>
    </w:p>
    <w:p w14:paraId="4099C3C4" w14:textId="77777777" w:rsidR="00757A72" w:rsidRPr="00027AD4" w:rsidRDefault="001906D8" w:rsidP="003D7E2D">
      <w:pPr>
        <w:pStyle w:val="Heading2"/>
        <w:rPr>
          <w:color w:val="auto"/>
          <w:sz w:val="22"/>
          <w:szCs w:val="22"/>
        </w:rPr>
      </w:pPr>
      <w:r w:rsidRPr="00027AD4">
        <w:rPr>
          <w:color w:val="auto"/>
          <w:sz w:val="22"/>
          <w:szCs w:val="22"/>
        </w:rPr>
        <w:t xml:space="preserve">Licence of Material </w:t>
      </w:r>
    </w:p>
    <w:p w14:paraId="65F81FB3" w14:textId="77777777" w:rsidR="001906D8" w:rsidRPr="00027AD4" w:rsidRDefault="00D56465" w:rsidP="003D7E2D">
      <w:pPr>
        <w:jc w:val="both"/>
        <w:rPr>
          <w:rFonts w:ascii="Arial" w:hAnsi="Arial" w:cs="Arial"/>
          <w:highlight w:val="lightGray"/>
        </w:rPr>
      </w:pPr>
      <w:r w:rsidRPr="00027AD4">
        <w:rPr>
          <w:rFonts w:ascii="Arial" w:hAnsi="Arial" w:cs="Arial"/>
          <w:lang w:val="en-IE"/>
        </w:rPr>
        <w:t>2.1</w:t>
      </w:r>
      <w:r w:rsidRPr="00027AD4">
        <w:rPr>
          <w:rFonts w:ascii="Arial" w:hAnsi="Arial" w:cs="Arial"/>
          <w:lang w:val="en-IE"/>
        </w:rPr>
        <w:tab/>
      </w:r>
      <w:r w:rsidR="001906D8" w:rsidRPr="00027AD4">
        <w:rPr>
          <w:rFonts w:ascii="Arial" w:hAnsi="Arial" w:cs="Arial"/>
          <w:lang w:val="en-IE"/>
        </w:rPr>
        <w:t xml:space="preserve">Subject to the terms and conditions of this Agreement, </w:t>
      </w:r>
      <w:r w:rsidR="00AA73ED">
        <w:rPr>
          <w:rFonts w:ascii="Arial" w:hAnsi="Arial" w:cs="Arial"/>
          <w:lang w:val="en-IE"/>
        </w:rPr>
        <w:t xml:space="preserve">the </w:t>
      </w:r>
      <w:r w:rsidR="00AA73ED" w:rsidRPr="00AA73ED">
        <w:rPr>
          <w:rFonts w:ascii="Arial" w:hAnsi="Arial" w:cs="Arial"/>
        </w:rPr>
        <w:t>Providers</w:t>
      </w:r>
      <w:r w:rsidR="00AA73ED" w:rsidRPr="00027AD4">
        <w:rPr>
          <w:rFonts w:ascii="Arial" w:hAnsi="Arial" w:cs="Arial"/>
          <w:lang w:val="en-IE"/>
        </w:rPr>
        <w:t xml:space="preserve"> </w:t>
      </w:r>
      <w:r w:rsidR="001906D8" w:rsidRPr="00027AD4">
        <w:rPr>
          <w:rFonts w:ascii="Arial" w:hAnsi="Arial" w:cs="Arial"/>
          <w:lang w:val="en-IE"/>
        </w:rPr>
        <w:t xml:space="preserve">hereby grants to the </w:t>
      </w:r>
      <w:r w:rsidR="00B46A2D" w:rsidRPr="00027AD4">
        <w:rPr>
          <w:rFonts w:ascii="Arial" w:hAnsi="Arial" w:cs="Arial"/>
          <w:lang w:val="en-IE"/>
        </w:rPr>
        <w:t>Recipient</w:t>
      </w:r>
      <w:r w:rsidR="001906D8" w:rsidRPr="00027AD4">
        <w:rPr>
          <w:rFonts w:ascii="Arial" w:hAnsi="Arial" w:cs="Arial"/>
          <w:lang w:val="en-IE"/>
        </w:rPr>
        <w:t xml:space="preserve"> a non-exclusive, revocable, non-transferable, fully paid up licence to use </w:t>
      </w:r>
      <w:r w:rsidR="00C9138F" w:rsidRPr="00027AD4">
        <w:rPr>
          <w:rFonts w:ascii="Arial" w:hAnsi="Arial" w:cs="Arial"/>
          <w:lang w:val="en-IE"/>
        </w:rPr>
        <w:t xml:space="preserve">the </w:t>
      </w:r>
      <w:r w:rsidR="000139E4" w:rsidRPr="00027AD4">
        <w:rPr>
          <w:rFonts w:ascii="Arial" w:hAnsi="Arial" w:cs="Arial"/>
          <w:lang w:val="en-IE"/>
        </w:rPr>
        <w:t>Material</w:t>
      </w:r>
      <w:r w:rsidR="001906D8" w:rsidRPr="00027AD4">
        <w:rPr>
          <w:rFonts w:ascii="Arial" w:hAnsi="Arial" w:cs="Arial"/>
          <w:lang w:val="en-IE"/>
        </w:rPr>
        <w:t xml:space="preserve"> solely for the Purpose and for no other purpose, for a period commencing on the Effective Date and ending </w:t>
      </w:r>
      <w:r w:rsidR="003D3E78" w:rsidRPr="003D3E78">
        <w:rPr>
          <w:rFonts w:ascii="Arial" w:hAnsi="Arial" w:cs="Arial"/>
          <w:highlight w:val="yellow"/>
          <w:lang w:val="en-IE"/>
        </w:rPr>
        <w:t>[INSERT]</w:t>
      </w:r>
      <w:r w:rsidR="001906D8" w:rsidRPr="00027AD4">
        <w:rPr>
          <w:rFonts w:ascii="Arial" w:hAnsi="Arial" w:cs="Arial"/>
          <w:lang w:val="en-IE"/>
        </w:rPr>
        <w:t xml:space="preserve"> thereafter (“</w:t>
      </w:r>
      <w:r w:rsidR="001906D8" w:rsidRPr="00027AD4">
        <w:rPr>
          <w:rFonts w:ascii="Arial" w:hAnsi="Arial" w:cs="Arial"/>
          <w:b/>
          <w:lang w:val="en-IE"/>
        </w:rPr>
        <w:t>Term</w:t>
      </w:r>
      <w:r w:rsidR="001906D8" w:rsidRPr="00027AD4">
        <w:rPr>
          <w:rFonts w:ascii="Arial" w:hAnsi="Arial" w:cs="Arial"/>
          <w:lang w:val="en-IE"/>
        </w:rPr>
        <w:t>”) unless terminated earlier in accordance with this Agreement. T</w:t>
      </w:r>
      <w:r w:rsidR="003D7E2D">
        <w:rPr>
          <w:rFonts w:ascii="Arial" w:hAnsi="Arial" w:cs="Arial"/>
          <w:lang w:val="en-IE"/>
        </w:rPr>
        <w:t>h</w:t>
      </w:r>
      <w:r w:rsidR="001906D8" w:rsidRPr="00027AD4">
        <w:rPr>
          <w:rFonts w:ascii="Arial" w:hAnsi="Arial" w:cs="Arial"/>
          <w:lang w:val="en-IE"/>
        </w:rPr>
        <w:t>e Term may be extended as mutually agreed in writing by the Parties.</w:t>
      </w:r>
    </w:p>
    <w:p w14:paraId="7AE50CA3" w14:textId="77777777" w:rsidR="00627F7F" w:rsidRPr="00027AD4" w:rsidRDefault="001A34AC" w:rsidP="003D7E2D">
      <w:pPr>
        <w:jc w:val="both"/>
        <w:rPr>
          <w:rFonts w:ascii="Arial" w:hAnsi="Arial" w:cs="Arial"/>
          <w:lang w:val="en-IE"/>
        </w:rPr>
      </w:pPr>
      <w:r w:rsidRPr="00027AD4">
        <w:rPr>
          <w:rFonts w:ascii="Arial" w:hAnsi="Arial" w:cs="Arial"/>
          <w:lang w:val="en-IE"/>
        </w:rPr>
        <w:t xml:space="preserve">2.2 </w:t>
      </w:r>
      <w:r w:rsidR="00E0123C" w:rsidRPr="00027AD4">
        <w:rPr>
          <w:rFonts w:ascii="Arial" w:hAnsi="Arial" w:cs="Arial"/>
          <w:lang w:val="en-IE"/>
        </w:rPr>
        <w:tab/>
      </w:r>
      <w:r w:rsidR="00367586" w:rsidRPr="00027AD4">
        <w:rPr>
          <w:rFonts w:ascii="Arial" w:hAnsi="Arial" w:cs="Arial"/>
          <w:lang w:val="en-IE"/>
        </w:rPr>
        <w:t>F</w:t>
      </w:r>
      <w:r w:rsidR="00627F7F" w:rsidRPr="00027AD4">
        <w:rPr>
          <w:rFonts w:ascii="Arial" w:hAnsi="Arial" w:cs="Arial"/>
          <w:lang w:val="en-IE"/>
        </w:rPr>
        <w:t xml:space="preserve">ollowing the </w:t>
      </w:r>
      <w:r w:rsidR="00221AE3" w:rsidRPr="00027AD4">
        <w:rPr>
          <w:rFonts w:ascii="Arial" w:hAnsi="Arial" w:cs="Arial"/>
          <w:lang w:val="en-IE"/>
        </w:rPr>
        <w:t xml:space="preserve">Effective Date, </w:t>
      </w:r>
      <w:r w:rsidR="00AA73ED">
        <w:rPr>
          <w:rFonts w:ascii="Arial" w:hAnsi="Arial" w:cs="Arial"/>
          <w:lang w:val="en-IE"/>
        </w:rPr>
        <w:t xml:space="preserve">the </w:t>
      </w:r>
      <w:r w:rsidR="00AA73ED" w:rsidRPr="00AA73ED">
        <w:rPr>
          <w:rFonts w:ascii="Arial" w:hAnsi="Arial" w:cs="Arial"/>
        </w:rPr>
        <w:t>Providers</w:t>
      </w:r>
      <w:r w:rsidR="00AA73ED" w:rsidRPr="00027AD4">
        <w:rPr>
          <w:rFonts w:ascii="Arial" w:hAnsi="Arial" w:cs="Arial"/>
          <w:lang w:val="en-IE"/>
        </w:rPr>
        <w:t xml:space="preserve"> </w:t>
      </w:r>
      <w:r w:rsidR="00627F7F" w:rsidRPr="00027AD4">
        <w:rPr>
          <w:rFonts w:ascii="Arial" w:hAnsi="Arial" w:cs="Arial"/>
          <w:lang w:val="en-IE"/>
        </w:rPr>
        <w:t xml:space="preserve">shall use reasonable efforts to provide </w:t>
      </w:r>
      <w:r w:rsidR="00B46A2D" w:rsidRPr="00027AD4">
        <w:rPr>
          <w:rFonts w:ascii="Arial" w:hAnsi="Arial" w:cs="Arial"/>
          <w:lang w:val="en-IE"/>
        </w:rPr>
        <w:t>Recipient</w:t>
      </w:r>
      <w:r w:rsidR="00627F7F" w:rsidRPr="00027AD4">
        <w:rPr>
          <w:rFonts w:ascii="Arial" w:hAnsi="Arial" w:cs="Arial"/>
          <w:lang w:val="en-IE"/>
        </w:rPr>
        <w:t xml:space="preserve"> with sufficient amounts of Material, as available, for </w:t>
      </w:r>
      <w:r w:rsidR="00B46A2D" w:rsidRPr="00027AD4">
        <w:rPr>
          <w:rFonts w:ascii="Arial" w:hAnsi="Arial" w:cs="Arial"/>
          <w:lang w:val="en-IE"/>
        </w:rPr>
        <w:t>Recipient</w:t>
      </w:r>
      <w:r w:rsidR="00627F7F" w:rsidRPr="00027AD4">
        <w:rPr>
          <w:rFonts w:ascii="Arial" w:hAnsi="Arial" w:cs="Arial"/>
          <w:lang w:val="en-IE"/>
        </w:rPr>
        <w:t xml:space="preserve"> to conduct the Research Project. The amount and sufficiency of Material provided cannot be guaranteed.  </w:t>
      </w:r>
    </w:p>
    <w:p w14:paraId="4022B7A9" w14:textId="77777777" w:rsidR="000139E4" w:rsidRPr="00027AD4" w:rsidRDefault="00FA28F9" w:rsidP="003D7E2D">
      <w:pPr>
        <w:jc w:val="both"/>
        <w:rPr>
          <w:rFonts w:ascii="Arial" w:hAnsi="Arial" w:cs="Arial"/>
          <w:lang w:val="en-IE"/>
        </w:rPr>
      </w:pPr>
      <w:r w:rsidRPr="00027AD4">
        <w:rPr>
          <w:rFonts w:ascii="Arial" w:hAnsi="Arial" w:cs="Arial"/>
          <w:lang w:val="en-IE"/>
        </w:rPr>
        <w:t>2.</w:t>
      </w:r>
      <w:r w:rsidR="00627F7F" w:rsidRPr="00027AD4">
        <w:rPr>
          <w:rFonts w:ascii="Arial" w:hAnsi="Arial" w:cs="Arial"/>
          <w:lang w:val="en-IE"/>
        </w:rPr>
        <w:t>3</w:t>
      </w:r>
      <w:r w:rsidR="00D778A0" w:rsidRPr="00027AD4">
        <w:rPr>
          <w:rFonts w:ascii="Arial" w:hAnsi="Arial" w:cs="Arial"/>
          <w:lang w:val="en-IE"/>
        </w:rPr>
        <w:t xml:space="preserve"> </w:t>
      </w:r>
      <w:r w:rsidR="00E0123C" w:rsidRPr="00027AD4">
        <w:rPr>
          <w:rFonts w:ascii="Arial" w:hAnsi="Arial" w:cs="Arial"/>
          <w:lang w:val="en-IE"/>
        </w:rPr>
        <w:tab/>
      </w:r>
      <w:r w:rsidR="00D778A0" w:rsidRPr="00027AD4">
        <w:rPr>
          <w:rFonts w:ascii="Arial" w:hAnsi="Arial" w:cs="Arial"/>
          <w:lang w:val="en-IE"/>
        </w:rPr>
        <w:t xml:space="preserve">The </w:t>
      </w:r>
      <w:r w:rsidR="00B46A2D" w:rsidRPr="00027AD4">
        <w:rPr>
          <w:rFonts w:ascii="Arial" w:hAnsi="Arial" w:cs="Arial"/>
          <w:lang w:val="en-IE"/>
        </w:rPr>
        <w:t>Recipient</w:t>
      </w:r>
      <w:r w:rsidR="00D778A0" w:rsidRPr="00027AD4">
        <w:rPr>
          <w:rFonts w:ascii="Arial" w:hAnsi="Arial" w:cs="Arial"/>
          <w:lang w:val="en-IE"/>
        </w:rPr>
        <w:t xml:space="preserve"> shall keep the </w:t>
      </w:r>
      <w:r w:rsidR="00FB5040" w:rsidRPr="00027AD4">
        <w:rPr>
          <w:rFonts w:ascii="Arial" w:hAnsi="Arial" w:cs="Arial"/>
          <w:lang w:val="en-IE"/>
        </w:rPr>
        <w:t>Material</w:t>
      </w:r>
      <w:r w:rsidR="00D778A0" w:rsidRPr="00027AD4">
        <w:rPr>
          <w:rFonts w:ascii="Arial" w:hAnsi="Arial" w:cs="Arial"/>
          <w:lang w:val="en-IE"/>
        </w:rPr>
        <w:t xml:space="preserve"> in a secure place at </w:t>
      </w:r>
      <w:r w:rsidR="00B46A2D" w:rsidRPr="00027AD4">
        <w:rPr>
          <w:rFonts w:ascii="Arial" w:hAnsi="Arial" w:cs="Arial"/>
          <w:lang w:val="en-IE"/>
        </w:rPr>
        <w:t>Recipient</w:t>
      </w:r>
      <w:r w:rsidR="00507C12" w:rsidRPr="00027AD4">
        <w:rPr>
          <w:rFonts w:ascii="Arial" w:hAnsi="Arial" w:cs="Arial"/>
          <w:lang w:val="en-IE"/>
        </w:rPr>
        <w:t xml:space="preserve"> Scientist</w:t>
      </w:r>
      <w:r w:rsidR="00D778A0" w:rsidRPr="00027AD4">
        <w:rPr>
          <w:rFonts w:ascii="Arial" w:hAnsi="Arial" w:cs="Arial"/>
          <w:lang w:val="en-IE"/>
        </w:rPr>
        <w:t>’s laboratory at all times</w:t>
      </w:r>
      <w:r w:rsidRPr="00027AD4">
        <w:rPr>
          <w:rFonts w:ascii="Arial" w:hAnsi="Arial" w:cs="Arial"/>
          <w:lang w:val="en-IE"/>
        </w:rPr>
        <w:t xml:space="preserve"> and </w:t>
      </w:r>
      <w:r w:rsidR="00416B6E" w:rsidRPr="00027AD4">
        <w:rPr>
          <w:rFonts w:ascii="Arial" w:hAnsi="Arial" w:cs="Arial"/>
          <w:lang w:val="en-IE"/>
        </w:rPr>
        <w:t xml:space="preserve">the </w:t>
      </w:r>
      <w:r w:rsidR="00B46A2D" w:rsidRPr="00027AD4">
        <w:rPr>
          <w:rFonts w:ascii="Arial" w:hAnsi="Arial" w:cs="Arial"/>
          <w:lang w:val="en-IE"/>
        </w:rPr>
        <w:t>Recipient</w:t>
      </w:r>
      <w:r w:rsidR="00416B6E" w:rsidRPr="00027AD4">
        <w:rPr>
          <w:rFonts w:ascii="Arial" w:hAnsi="Arial" w:cs="Arial"/>
          <w:lang w:val="en-IE"/>
        </w:rPr>
        <w:t xml:space="preserve"> shall </w:t>
      </w:r>
      <w:r w:rsidRPr="00027AD4">
        <w:rPr>
          <w:rFonts w:ascii="Arial" w:hAnsi="Arial" w:cs="Arial"/>
          <w:lang w:val="en-IE"/>
        </w:rPr>
        <w:t xml:space="preserve">ensure that no-one other than the </w:t>
      </w:r>
      <w:r w:rsidR="00B46A2D" w:rsidRPr="00027AD4">
        <w:rPr>
          <w:rFonts w:ascii="Arial" w:hAnsi="Arial" w:cs="Arial"/>
          <w:lang w:val="en-IE"/>
        </w:rPr>
        <w:t>Recipient</w:t>
      </w:r>
      <w:r w:rsidRPr="00027AD4">
        <w:rPr>
          <w:rFonts w:ascii="Arial" w:hAnsi="Arial" w:cs="Arial"/>
          <w:lang w:val="en-IE"/>
        </w:rPr>
        <w:t xml:space="preserve"> Scientist and </w:t>
      </w:r>
      <w:r w:rsidR="00B46A2D" w:rsidRPr="00027AD4">
        <w:rPr>
          <w:rFonts w:ascii="Arial" w:hAnsi="Arial" w:cs="Arial"/>
          <w:lang w:val="en-IE"/>
        </w:rPr>
        <w:t>Recipient</w:t>
      </w:r>
      <w:r w:rsidR="00416B6E" w:rsidRPr="00027AD4">
        <w:rPr>
          <w:rFonts w:ascii="Arial" w:hAnsi="Arial" w:cs="Arial"/>
          <w:lang w:val="en-IE"/>
        </w:rPr>
        <w:t xml:space="preserve"> </w:t>
      </w:r>
      <w:r w:rsidRPr="00027AD4">
        <w:rPr>
          <w:rFonts w:ascii="Arial" w:hAnsi="Arial" w:cs="Arial"/>
          <w:lang w:val="en-IE"/>
        </w:rPr>
        <w:t xml:space="preserve">authorised </w:t>
      </w:r>
      <w:r w:rsidR="00B51AD3" w:rsidRPr="00027AD4">
        <w:rPr>
          <w:rFonts w:ascii="Arial" w:hAnsi="Arial" w:cs="Arial"/>
          <w:lang w:val="en-IE"/>
        </w:rPr>
        <w:t>personnel</w:t>
      </w:r>
      <w:r w:rsidRPr="00027AD4">
        <w:rPr>
          <w:rFonts w:ascii="Arial" w:hAnsi="Arial" w:cs="Arial"/>
          <w:lang w:val="en-IE"/>
        </w:rPr>
        <w:t xml:space="preserve"> have access to </w:t>
      </w:r>
      <w:r w:rsidR="00C34171" w:rsidRPr="00027AD4">
        <w:rPr>
          <w:rFonts w:ascii="Arial" w:hAnsi="Arial" w:cs="Arial"/>
          <w:lang w:val="en-IE"/>
        </w:rPr>
        <w:t>it</w:t>
      </w:r>
      <w:r w:rsidRPr="00027AD4">
        <w:rPr>
          <w:rFonts w:ascii="Arial" w:hAnsi="Arial" w:cs="Arial"/>
          <w:lang w:val="en-IE"/>
        </w:rPr>
        <w:t xml:space="preserve">. </w:t>
      </w:r>
    </w:p>
    <w:p w14:paraId="0EEC9E59" w14:textId="77777777" w:rsidR="001A34AC" w:rsidRPr="00027AD4" w:rsidRDefault="001A34AC" w:rsidP="003D7E2D">
      <w:pPr>
        <w:jc w:val="both"/>
        <w:rPr>
          <w:rFonts w:ascii="Arial" w:hAnsi="Arial" w:cs="Arial"/>
          <w:lang w:val="en-IE"/>
        </w:rPr>
      </w:pPr>
      <w:r w:rsidRPr="00027AD4">
        <w:rPr>
          <w:rFonts w:ascii="Arial" w:hAnsi="Arial" w:cs="Arial"/>
          <w:lang w:val="en-IE"/>
        </w:rPr>
        <w:t xml:space="preserve">2.4 </w:t>
      </w:r>
      <w:r w:rsidR="00E0123C" w:rsidRPr="00027AD4">
        <w:rPr>
          <w:rFonts w:ascii="Arial" w:hAnsi="Arial" w:cs="Arial"/>
          <w:lang w:val="en-IE"/>
        </w:rPr>
        <w:tab/>
      </w:r>
      <w:r w:rsidR="00B46A2D" w:rsidRPr="00027AD4">
        <w:rPr>
          <w:rFonts w:ascii="Arial" w:hAnsi="Arial" w:cs="Arial"/>
          <w:lang w:val="en-IE"/>
        </w:rPr>
        <w:t>Recipient</w:t>
      </w:r>
      <w:r w:rsidRPr="00027AD4">
        <w:rPr>
          <w:rFonts w:ascii="Arial" w:hAnsi="Arial" w:cs="Arial"/>
          <w:lang w:val="en-IE"/>
        </w:rPr>
        <w:t xml:space="preserve"> acknowledges that the Material being supplied may have unknown characteristics and may potentially c</w:t>
      </w:r>
      <w:r w:rsidR="00773569" w:rsidRPr="00027AD4">
        <w:rPr>
          <w:rFonts w:ascii="Arial" w:hAnsi="Arial" w:cs="Arial"/>
          <w:lang w:val="en-IE"/>
        </w:rPr>
        <w:t xml:space="preserve">ontain viruses, latent viral genomes or other </w:t>
      </w:r>
      <w:r w:rsidRPr="00027AD4">
        <w:rPr>
          <w:rFonts w:ascii="Arial" w:hAnsi="Arial" w:cs="Arial"/>
          <w:lang w:val="en-IE"/>
        </w:rPr>
        <w:t xml:space="preserve">infectious agents. </w:t>
      </w:r>
      <w:r w:rsidR="00B46A2D" w:rsidRPr="00027AD4">
        <w:rPr>
          <w:rFonts w:ascii="Arial" w:hAnsi="Arial" w:cs="Arial"/>
          <w:lang w:val="en-IE"/>
        </w:rPr>
        <w:t>Recipient</w:t>
      </w:r>
      <w:r w:rsidRPr="00027AD4">
        <w:rPr>
          <w:rFonts w:ascii="Arial" w:hAnsi="Arial" w:cs="Arial"/>
          <w:lang w:val="en-IE"/>
        </w:rPr>
        <w:t xml:space="preserve"> warrants that it has the knowledge and ability to safely handle any Material supplied to it and agrees to use prudence and care in the </w:t>
      </w:r>
      <w:r w:rsidR="00A766E7" w:rsidRPr="00027AD4">
        <w:rPr>
          <w:rFonts w:ascii="Arial" w:hAnsi="Arial" w:cs="Arial"/>
          <w:lang w:val="en-IE"/>
        </w:rPr>
        <w:t xml:space="preserve">use, </w:t>
      </w:r>
      <w:r w:rsidRPr="00027AD4">
        <w:rPr>
          <w:rFonts w:ascii="Arial" w:hAnsi="Arial" w:cs="Arial"/>
          <w:lang w:val="en-IE"/>
        </w:rPr>
        <w:t>handling, storage, transportation</w:t>
      </w:r>
      <w:r w:rsidR="00221AE3" w:rsidRPr="00027AD4">
        <w:rPr>
          <w:rFonts w:ascii="Arial" w:hAnsi="Arial" w:cs="Arial"/>
          <w:lang w:val="en-IE"/>
        </w:rPr>
        <w:t xml:space="preserve">, </w:t>
      </w:r>
      <w:r w:rsidRPr="00027AD4">
        <w:rPr>
          <w:rFonts w:ascii="Arial" w:hAnsi="Arial" w:cs="Arial"/>
          <w:lang w:val="en-IE"/>
        </w:rPr>
        <w:t>containment</w:t>
      </w:r>
      <w:r w:rsidR="00221AE3" w:rsidRPr="00027AD4">
        <w:rPr>
          <w:rFonts w:ascii="Arial" w:hAnsi="Arial" w:cs="Arial"/>
          <w:lang w:val="en-IE"/>
        </w:rPr>
        <w:t xml:space="preserve">, and </w:t>
      </w:r>
      <w:r w:rsidR="00A73C89" w:rsidRPr="00027AD4">
        <w:rPr>
          <w:rFonts w:ascii="Arial" w:hAnsi="Arial" w:cs="Arial"/>
          <w:lang w:val="en-IE"/>
        </w:rPr>
        <w:t>disposal of</w:t>
      </w:r>
      <w:r w:rsidRPr="00027AD4">
        <w:rPr>
          <w:rFonts w:ascii="Arial" w:hAnsi="Arial" w:cs="Arial"/>
          <w:lang w:val="en-IE"/>
        </w:rPr>
        <w:t xml:space="preserve"> the Material and all derivatives thereof. All costs and expenses associated with such protective measures shall be borne by </w:t>
      </w:r>
      <w:r w:rsidR="00B46A2D" w:rsidRPr="00027AD4">
        <w:rPr>
          <w:rFonts w:ascii="Arial" w:hAnsi="Arial" w:cs="Arial"/>
          <w:lang w:val="en-IE"/>
        </w:rPr>
        <w:t>Recipient</w:t>
      </w:r>
      <w:r w:rsidRPr="00027AD4">
        <w:rPr>
          <w:rFonts w:ascii="Arial" w:hAnsi="Arial" w:cs="Arial"/>
          <w:lang w:val="en-IE"/>
        </w:rPr>
        <w:t>.</w:t>
      </w:r>
    </w:p>
    <w:p w14:paraId="2683688B" w14:textId="77777777" w:rsidR="000139E4" w:rsidRPr="00027AD4" w:rsidRDefault="000139E4" w:rsidP="003D7E2D">
      <w:pPr>
        <w:ind w:left="720" w:hanging="720"/>
        <w:jc w:val="both"/>
        <w:rPr>
          <w:rFonts w:ascii="Arial" w:hAnsi="Arial" w:cs="Arial"/>
          <w:b/>
          <w:lang w:val="en-IE"/>
        </w:rPr>
      </w:pPr>
      <w:r w:rsidRPr="00027AD4">
        <w:rPr>
          <w:rFonts w:ascii="Arial" w:hAnsi="Arial" w:cs="Arial"/>
          <w:b/>
          <w:lang w:val="en-IE"/>
        </w:rPr>
        <w:t xml:space="preserve">3. </w:t>
      </w:r>
      <w:r w:rsidR="00F966CB" w:rsidRPr="00027AD4">
        <w:rPr>
          <w:rFonts w:ascii="Arial" w:hAnsi="Arial" w:cs="Arial"/>
          <w:b/>
          <w:lang w:val="en-IE"/>
        </w:rPr>
        <w:t xml:space="preserve">OBLIGATIONS OF </w:t>
      </w:r>
      <w:r w:rsidR="00B46A2D" w:rsidRPr="00027AD4">
        <w:rPr>
          <w:rFonts w:ascii="Arial" w:hAnsi="Arial" w:cs="Arial"/>
          <w:b/>
          <w:lang w:val="en-IE"/>
        </w:rPr>
        <w:t>Recipient</w:t>
      </w:r>
      <w:r w:rsidR="00F966CB" w:rsidRPr="00027AD4">
        <w:rPr>
          <w:rFonts w:ascii="Arial" w:hAnsi="Arial" w:cs="Arial"/>
          <w:b/>
          <w:lang w:val="en-IE"/>
        </w:rPr>
        <w:t xml:space="preserve"> </w:t>
      </w:r>
    </w:p>
    <w:p w14:paraId="1A4E566B" w14:textId="77777777" w:rsidR="007C4467" w:rsidRPr="00027AD4" w:rsidRDefault="007C4467" w:rsidP="003D7E2D">
      <w:pPr>
        <w:ind w:left="720" w:hanging="720"/>
        <w:jc w:val="both"/>
        <w:rPr>
          <w:rFonts w:ascii="Arial" w:hAnsi="Arial" w:cs="Arial"/>
          <w:lang w:val="en-IE"/>
        </w:rPr>
      </w:pPr>
      <w:r w:rsidRPr="00027AD4">
        <w:rPr>
          <w:rFonts w:ascii="Arial" w:hAnsi="Arial" w:cs="Arial"/>
          <w:lang w:val="en-IE"/>
        </w:rPr>
        <w:t xml:space="preserve">3.1 The </w:t>
      </w:r>
      <w:r w:rsidR="00B46A2D" w:rsidRPr="00027AD4">
        <w:rPr>
          <w:rFonts w:ascii="Arial" w:hAnsi="Arial" w:cs="Arial"/>
          <w:lang w:val="en-IE"/>
        </w:rPr>
        <w:t>Recipient</w:t>
      </w:r>
      <w:r w:rsidRPr="00027AD4">
        <w:rPr>
          <w:rFonts w:ascii="Arial" w:hAnsi="Arial" w:cs="Arial"/>
          <w:lang w:val="en-IE"/>
        </w:rPr>
        <w:t xml:space="preserve"> </w:t>
      </w:r>
      <w:r w:rsidR="00D778A0" w:rsidRPr="00027AD4">
        <w:rPr>
          <w:rFonts w:ascii="Arial" w:hAnsi="Arial" w:cs="Arial"/>
          <w:lang w:val="en-IE"/>
        </w:rPr>
        <w:t>shall</w:t>
      </w:r>
      <w:r w:rsidRPr="00027AD4">
        <w:rPr>
          <w:rFonts w:ascii="Arial" w:hAnsi="Arial" w:cs="Arial"/>
          <w:lang w:val="en-IE"/>
        </w:rPr>
        <w:t>;</w:t>
      </w:r>
    </w:p>
    <w:p w14:paraId="4A560A02" w14:textId="77777777" w:rsidR="001906D8" w:rsidRPr="00027AD4" w:rsidRDefault="00F8003C" w:rsidP="003D7E2D">
      <w:pPr>
        <w:ind w:left="567" w:hanging="709"/>
        <w:jc w:val="both"/>
        <w:rPr>
          <w:rFonts w:ascii="Arial" w:hAnsi="Arial" w:cs="Arial"/>
        </w:rPr>
      </w:pPr>
      <w:r w:rsidRPr="00027AD4">
        <w:rPr>
          <w:rFonts w:ascii="Arial" w:hAnsi="Arial" w:cs="Arial"/>
          <w:lang w:val="en-IE"/>
        </w:rPr>
        <w:tab/>
      </w:r>
      <w:r w:rsidR="000C191D" w:rsidRPr="00027AD4">
        <w:rPr>
          <w:rFonts w:ascii="Arial" w:hAnsi="Arial" w:cs="Arial"/>
          <w:lang w:val="en-IE"/>
        </w:rPr>
        <w:t>3.1.</w:t>
      </w:r>
      <w:r w:rsidR="000C191D" w:rsidRPr="00027AD4">
        <w:rPr>
          <w:rFonts w:ascii="Arial" w:hAnsi="Arial" w:cs="Arial"/>
        </w:rPr>
        <w:t>1</w:t>
      </w:r>
      <w:r w:rsidR="007C4467" w:rsidRPr="00027AD4">
        <w:rPr>
          <w:rFonts w:ascii="Arial" w:hAnsi="Arial" w:cs="Arial"/>
        </w:rPr>
        <w:t xml:space="preserve"> </w:t>
      </w:r>
      <w:r w:rsidR="00113480" w:rsidRPr="00027AD4">
        <w:rPr>
          <w:rFonts w:ascii="Arial" w:hAnsi="Arial" w:cs="Arial"/>
        </w:rPr>
        <w:tab/>
      </w:r>
      <w:r w:rsidR="00F966CB" w:rsidRPr="00027AD4">
        <w:rPr>
          <w:rFonts w:ascii="Arial" w:hAnsi="Arial" w:cs="Arial"/>
        </w:rPr>
        <w:t xml:space="preserve">not </w:t>
      </w:r>
      <w:r w:rsidR="001906D8" w:rsidRPr="00027AD4">
        <w:rPr>
          <w:rFonts w:ascii="Arial" w:hAnsi="Arial" w:cs="Arial"/>
        </w:rPr>
        <w:t xml:space="preserve">sell, transfer, supply, distribute or release any of the </w:t>
      </w:r>
      <w:r w:rsidR="007C4467" w:rsidRPr="00027AD4">
        <w:rPr>
          <w:rFonts w:ascii="Arial" w:hAnsi="Arial" w:cs="Arial"/>
        </w:rPr>
        <w:t>Material</w:t>
      </w:r>
      <w:r w:rsidR="001906D8" w:rsidRPr="00027AD4">
        <w:rPr>
          <w:rFonts w:ascii="Arial" w:hAnsi="Arial" w:cs="Arial"/>
        </w:rPr>
        <w:t xml:space="preserve"> to any third party, without the prior written consent </w:t>
      </w:r>
      <w:r w:rsidR="00AA73ED" w:rsidRPr="00027AD4">
        <w:rPr>
          <w:rFonts w:ascii="Arial" w:hAnsi="Arial" w:cs="Arial"/>
        </w:rPr>
        <w:t>of</w:t>
      </w:r>
      <w:r w:rsidR="00AA73ED">
        <w:rPr>
          <w:rFonts w:ascii="Arial" w:hAnsi="Arial" w:cs="Arial"/>
        </w:rPr>
        <w:t xml:space="preserve"> the </w:t>
      </w:r>
      <w:proofErr w:type="gramStart"/>
      <w:r w:rsidR="00AA73ED" w:rsidRPr="00AA73ED">
        <w:rPr>
          <w:rFonts w:ascii="Arial" w:hAnsi="Arial" w:cs="Arial"/>
        </w:rPr>
        <w:t>Providers</w:t>
      </w:r>
      <w:r w:rsidR="00AA73ED" w:rsidRPr="00027AD4" w:rsidDel="00AA73ED">
        <w:rPr>
          <w:rFonts w:ascii="Arial" w:hAnsi="Arial" w:cs="Arial"/>
        </w:rPr>
        <w:t xml:space="preserve"> </w:t>
      </w:r>
      <w:r w:rsidR="001906D8" w:rsidRPr="00027AD4">
        <w:rPr>
          <w:rFonts w:ascii="Arial" w:hAnsi="Arial" w:cs="Arial"/>
        </w:rPr>
        <w:t>;</w:t>
      </w:r>
      <w:proofErr w:type="gramEnd"/>
      <w:r w:rsidR="001906D8" w:rsidRPr="00027AD4">
        <w:rPr>
          <w:rFonts w:ascii="Arial" w:hAnsi="Arial" w:cs="Arial"/>
        </w:rPr>
        <w:t xml:space="preserve"> </w:t>
      </w:r>
    </w:p>
    <w:p w14:paraId="61CABEF9" w14:textId="77777777" w:rsidR="001906D8" w:rsidRPr="00027AD4" w:rsidRDefault="00F8003C" w:rsidP="003D7E2D">
      <w:pPr>
        <w:ind w:left="567" w:hanging="709"/>
        <w:jc w:val="both"/>
        <w:rPr>
          <w:rFonts w:ascii="Arial" w:hAnsi="Arial" w:cs="Arial"/>
        </w:rPr>
      </w:pPr>
      <w:r w:rsidRPr="00027AD4">
        <w:rPr>
          <w:rFonts w:ascii="Arial" w:hAnsi="Arial" w:cs="Arial"/>
        </w:rPr>
        <w:tab/>
      </w:r>
      <w:r w:rsidR="000C191D" w:rsidRPr="00027AD4">
        <w:rPr>
          <w:rFonts w:ascii="Arial" w:hAnsi="Arial" w:cs="Arial"/>
        </w:rPr>
        <w:t>3.1.2</w:t>
      </w:r>
      <w:r w:rsidR="007858AB" w:rsidRPr="00027AD4">
        <w:rPr>
          <w:rFonts w:ascii="Arial" w:hAnsi="Arial" w:cs="Arial"/>
        </w:rPr>
        <w:t xml:space="preserve"> </w:t>
      </w:r>
      <w:r w:rsidR="00113480" w:rsidRPr="00027AD4">
        <w:rPr>
          <w:rFonts w:ascii="Arial" w:hAnsi="Arial" w:cs="Arial"/>
        </w:rPr>
        <w:tab/>
      </w:r>
      <w:r w:rsidR="008C5694" w:rsidRPr="00027AD4">
        <w:rPr>
          <w:rFonts w:ascii="Arial" w:hAnsi="Arial" w:cs="Arial"/>
        </w:rPr>
        <w:t xml:space="preserve">not </w:t>
      </w:r>
      <w:r w:rsidR="001906D8" w:rsidRPr="00027AD4">
        <w:rPr>
          <w:rFonts w:ascii="Arial" w:hAnsi="Arial" w:cs="Arial"/>
        </w:rPr>
        <w:t xml:space="preserve">use the </w:t>
      </w:r>
      <w:r w:rsidR="007858AB" w:rsidRPr="00027AD4">
        <w:rPr>
          <w:rFonts w:ascii="Arial" w:hAnsi="Arial" w:cs="Arial"/>
        </w:rPr>
        <w:t>Material</w:t>
      </w:r>
      <w:r w:rsidR="001906D8" w:rsidRPr="00027AD4">
        <w:rPr>
          <w:rFonts w:ascii="Arial" w:hAnsi="Arial" w:cs="Arial"/>
        </w:rPr>
        <w:t xml:space="preserve"> for any commercial purpose nor make any commercial or other gain from </w:t>
      </w:r>
      <w:r w:rsidR="00C9138F" w:rsidRPr="00027AD4">
        <w:rPr>
          <w:rFonts w:ascii="Arial" w:hAnsi="Arial" w:cs="Arial"/>
        </w:rPr>
        <w:t>the</w:t>
      </w:r>
      <w:r w:rsidR="001906D8" w:rsidRPr="00027AD4">
        <w:rPr>
          <w:rFonts w:ascii="Arial" w:hAnsi="Arial" w:cs="Arial"/>
        </w:rPr>
        <w:t xml:space="preserve"> </w:t>
      </w:r>
      <w:r w:rsidR="007858AB" w:rsidRPr="00027AD4">
        <w:rPr>
          <w:rFonts w:ascii="Arial" w:hAnsi="Arial" w:cs="Arial"/>
        </w:rPr>
        <w:t>Material</w:t>
      </w:r>
      <w:r w:rsidR="001906D8" w:rsidRPr="00027AD4">
        <w:rPr>
          <w:rFonts w:ascii="Arial" w:hAnsi="Arial" w:cs="Arial"/>
        </w:rPr>
        <w:t xml:space="preserve"> nor seek to obtain any protection of </w:t>
      </w:r>
      <w:r w:rsidR="007858AB" w:rsidRPr="00027AD4">
        <w:rPr>
          <w:rFonts w:ascii="Arial" w:hAnsi="Arial" w:cs="Arial"/>
        </w:rPr>
        <w:t>the</w:t>
      </w:r>
      <w:r w:rsidR="00C9138F" w:rsidRPr="00027AD4">
        <w:rPr>
          <w:rFonts w:ascii="Arial" w:hAnsi="Arial" w:cs="Arial"/>
        </w:rPr>
        <w:t xml:space="preserve"> </w:t>
      </w:r>
      <w:r w:rsidR="001906D8" w:rsidRPr="00027AD4">
        <w:rPr>
          <w:rFonts w:ascii="Arial" w:hAnsi="Arial" w:cs="Arial"/>
        </w:rPr>
        <w:t xml:space="preserve">intellectual property contained in </w:t>
      </w:r>
      <w:r w:rsidR="007858AB" w:rsidRPr="00027AD4">
        <w:rPr>
          <w:rFonts w:ascii="Arial" w:hAnsi="Arial" w:cs="Arial"/>
        </w:rPr>
        <w:t>the Material</w:t>
      </w:r>
      <w:r w:rsidR="001906D8" w:rsidRPr="00027AD4">
        <w:rPr>
          <w:rFonts w:ascii="Arial" w:hAnsi="Arial" w:cs="Arial"/>
        </w:rPr>
        <w:t xml:space="preserve">; </w:t>
      </w:r>
    </w:p>
    <w:p w14:paraId="3A0D44E7" w14:textId="77777777" w:rsidR="00F966CB" w:rsidRPr="00027AD4" w:rsidRDefault="003D5943" w:rsidP="003D7E2D">
      <w:pPr>
        <w:ind w:left="567" w:hanging="709"/>
        <w:jc w:val="both"/>
        <w:rPr>
          <w:rFonts w:ascii="Arial" w:hAnsi="Arial" w:cs="Arial"/>
        </w:rPr>
      </w:pPr>
      <w:r w:rsidRPr="00027AD4">
        <w:rPr>
          <w:rFonts w:ascii="Arial" w:hAnsi="Arial" w:cs="Arial"/>
        </w:rPr>
        <w:tab/>
      </w:r>
      <w:r w:rsidR="000C191D" w:rsidRPr="00027AD4">
        <w:rPr>
          <w:rFonts w:ascii="Arial" w:hAnsi="Arial" w:cs="Arial"/>
        </w:rPr>
        <w:t>3.</w:t>
      </w:r>
      <w:r w:rsidR="00E46DB2" w:rsidRPr="00027AD4">
        <w:rPr>
          <w:rFonts w:ascii="Arial" w:hAnsi="Arial" w:cs="Arial"/>
        </w:rPr>
        <w:t>1</w:t>
      </w:r>
      <w:r w:rsidR="000C191D" w:rsidRPr="00027AD4">
        <w:rPr>
          <w:rFonts w:ascii="Arial" w:hAnsi="Arial" w:cs="Arial"/>
        </w:rPr>
        <w:t>.</w:t>
      </w:r>
      <w:r w:rsidR="00E46DB2" w:rsidRPr="00027AD4">
        <w:rPr>
          <w:rFonts w:ascii="Arial" w:hAnsi="Arial" w:cs="Arial"/>
        </w:rPr>
        <w:t>3</w:t>
      </w:r>
      <w:r w:rsidRPr="00027AD4">
        <w:rPr>
          <w:rFonts w:ascii="Arial" w:hAnsi="Arial" w:cs="Arial"/>
        </w:rPr>
        <w:t xml:space="preserve"> </w:t>
      </w:r>
      <w:r w:rsidR="00113480" w:rsidRPr="00027AD4">
        <w:rPr>
          <w:rFonts w:ascii="Arial" w:hAnsi="Arial" w:cs="Arial"/>
        </w:rPr>
        <w:tab/>
      </w:r>
      <w:r w:rsidR="008C5694" w:rsidRPr="00027AD4">
        <w:rPr>
          <w:rFonts w:ascii="Arial" w:hAnsi="Arial" w:cs="Arial"/>
        </w:rPr>
        <w:t xml:space="preserve">not </w:t>
      </w:r>
      <w:r w:rsidRPr="00027AD4">
        <w:rPr>
          <w:rFonts w:ascii="Arial" w:hAnsi="Arial" w:cs="Arial"/>
        </w:rPr>
        <w:t xml:space="preserve">use the Material for any other purpose other than that outlined in </w:t>
      </w:r>
      <w:r w:rsidR="00E0123C" w:rsidRPr="00027AD4">
        <w:rPr>
          <w:rFonts w:ascii="Arial" w:hAnsi="Arial" w:cs="Arial"/>
        </w:rPr>
        <w:t>Schedule</w:t>
      </w:r>
      <w:r w:rsidR="003D7E2D">
        <w:rPr>
          <w:rFonts w:ascii="Arial" w:hAnsi="Arial" w:cs="Arial"/>
        </w:rPr>
        <w:t xml:space="preserve"> </w:t>
      </w:r>
      <w:r w:rsidR="00872DE6" w:rsidRPr="00027AD4">
        <w:rPr>
          <w:rFonts w:ascii="Arial" w:hAnsi="Arial" w:cs="Arial"/>
        </w:rPr>
        <w:t>I</w:t>
      </w:r>
      <w:r w:rsidR="00F966CB" w:rsidRPr="00027AD4">
        <w:rPr>
          <w:rFonts w:ascii="Arial" w:hAnsi="Arial" w:cs="Arial"/>
        </w:rPr>
        <w:t>;</w:t>
      </w:r>
      <w:r w:rsidR="00E0123C" w:rsidRPr="00027AD4">
        <w:rPr>
          <w:rFonts w:ascii="Arial" w:hAnsi="Arial" w:cs="Arial"/>
        </w:rPr>
        <w:t xml:space="preserve"> </w:t>
      </w:r>
    </w:p>
    <w:p w14:paraId="2A1921B8" w14:textId="77777777" w:rsidR="00F966CB" w:rsidRPr="00027AD4" w:rsidRDefault="00F966CB" w:rsidP="003D7E2D">
      <w:pPr>
        <w:ind w:left="567" w:hanging="709"/>
        <w:jc w:val="both"/>
        <w:rPr>
          <w:rFonts w:ascii="Arial" w:hAnsi="Arial" w:cs="Arial"/>
        </w:rPr>
      </w:pPr>
      <w:r w:rsidRPr="00027AD4">
        <w:rPr>
          <w:rFonts w:ascii="Arial" w:hAnsi="Arial" w:cs="Arial"/>
        </w:rPr>
        <w:tab/>
        <w:t>3.1.4</w:t>
      </w:r>
      <w:r w:rsidRPr="00027AD4">
        <w:rPr>
          <w:rFonts w:ascii="Arial" w:hAnsi="Arial" w:cs="Arial"/>
        </w:rPr>
        <w:tab/>
        <w:t>use appropriate safeguards to prevent use of the Material other than as provided for by this Agreement;</w:t>
      </w:r>
      <w:r w:rsidR="00E0123C" w:rsidRPr="00027AD4">
        <w:rPr>
          <w:rFonts w:ascii="Arial" w:hAnsi="Arial" w:cs="Arial"/>
        </w:rPr>
        <w:t xml:space="preserve"> </w:t>
      </w:r>
    </w:p>
    <w:p w14:paraId="212F547B" w14:textId="77777777" w:rsidR="00832862" w:rsidRPr="00027AD4" w:rsidRDefault="00A766E7" w:rsidP="003D7E2D">
      <w:pPr>
        <w:ind w:left="567" w:hanging="709"/>
        <w:jc w:val="both"/>
        <w:rPr>
          <w:rFonts w:ascii="Arial" w:hAnsi="Arial" w:cs="Arial"/>
        </w:rPr>
      </w:pPr>
      <w:r w:rsidRPr="00027AD4">
        <w:rPr>
          <w:rFonts w:ascii="Arial" w:hAnsi="Arial" w:cs="Arial"/>
        </w:rPr>
        <w:t xml:space="preserve"> </w:t>
      </w:r>
      <w:r w:rsidR="00D56465" w:rsidRPr="00027AD4">
        <w:rPr>
          <w:rFonts w:ascii="Arial" w:hAnsi="Arial" w:cs="Arial"/>
        </w:rPr>
        <w:tab/>
      </w:r>
      <w:r w:rsidR="00360C1A" w:rsidRPr="00027AD4">
        <w:rPr>
          <w:rFonts w:ascii="Arial" w:hAnsi="Arial" w:cs="Arial"/>
        </w:rPr>
        <w:t xml:space="preserve">3.1.5 </w:t>
      </w:r>
      <w:r w:rsidR="00360C1A" w:rsidRPr="00027AD4">
        <w:rPr>
          <w:rFonts w:ascii="Arial" w:hAnsi="Arial" w:cs="Arial"/>
        </w:rPr>
        <w:tab/>
        <w:t xml:space="preserve">use appropriate </w:t>
      </w:r>
      <w:r w:rsidR="009F48CC" w:rsidRPr="00027AD4">
        <w:rPr>
          <w:rFonts w:ascii="Arial" w:hAnsi="Arial" w:cs="Arial"/>
        </w:rPr>
        <w:t xml:space="preserve">administrative, physical and technical </w:t>
      </w:r>
      <w:r w:rsidR="00360C1A" w:rsidRPr="00027AD4">
        <w:rPr>
          <w:rFonts w:ascii="Arial" w:hAnsi="Arial" w:cs="Arial"/>
        </w:rPr>
        <w:t>safeguards to preserve the integrity and prevent any corruption or loss, damage or destruction of Material</w:t>
      </w:r>
      <w:r w:rsidR="00210525" w:rsidRPr="00027AD4">
        <w:rPr>
          <w:rFonts w:ascii="Arial" w:hAnsi="Arial" w:cs="Arial"/>
        </w:rPr>
        <w:t xml:space="preserve"> and to prevent any unauthorised use or disclosure of </w:t>
      </w:r>
      <w:r w:rsidR="00FA13D8">
        <w:rPr>
          <w:rFonts w:ascii="Arial" w:hAnsi="Arial" w:cs="Arial"/>
        </w:rPr>
        <w:t>the Providers</w:t>
      </w:r>
      <w:r w:rsidR="00FA13D8" w:rsidRPr="00027AD4">
        <w:rPr>
          <w:rFonts w:ascii="Arial" w:hAnsi="Arial" w:cs="Arial"/>
        </w:rPr>
        <w:t xml:space="preserve"> </w:t>
      </w:r>
      <w:r w:rsidR="00210525" w:rsidRPr="00027AD4">
        <w:rPr>
          <w:rFonts w:ascii="Arial" w:hAnsi="Arial" w:cs="Arial"/>
        </w:rPr>
        <w:t>Data</w:t>
      </w:r>
      <w:r w:rsidR="00360C1A" w:rsidRPr="00027AD4">
        <w:rPr>
          <w:rFonts w:ascii="Arial" w:hAnsi="Arial" w:cs="Arial"/>
        </w:rPr>
        <w:t>;</w:t>
      </w:r>
      <w:r w:rsidR="003F230C" w:rsidRPr="00027AD4">
        <w:rPr>
          <w:rFonts w:ascii="Arial" w:hAnsi="Arial" w:cs="Arial"/>
        </w:rPr>
        <w:t xml:space="preserve"> </w:t>
      </w:r>
      <w:r w:rsidR="00360C1A" w:rsidRPr="00027AD4">
        <w:rPr>
          <w:rFonts w:ascii="Arial" w:hAnsi="Arial" w:cs="Arial"/>
        </w:rPr>
        <w:tab/>
      </w:r>
    </w:p>
    <w:p w14:paraId="2FC8B4D9" w14:textId="77777777" w:rsidR="001906D8" w:rsidRPr="00027AD4" w:rsidRDefault="00D56465" w:rsidP="003D7E2D">
      <w:pPr>
        <w:ind w:left="567" w:hanging="709"/>
        <w:jc w:val="both"/>
        <w:rPr>
          <w:rFonts w:ascii="Arial" w:hAnsi="Arial" w:cs="Arial"/>
        </w:rPr>
      </w:pPr>
      <w:r w:rsidRPr="00027AD4">
        <w:rPr>
          <w:rFonts w:ascii="Arial" w:hAnsi="Arial" w:cs="Arial"/>
        </w:rPr>
        <w:tab/>
        <w:t>3.1.6</w:t>
      </w:r>
      <w:r w:rsidRPr="00027AD4">
        <w:rPr>
          <w:rFonts w:ascii="Arial" w:hAnsi="Arial" w:cs="Arial"/>
        </w:rPr>
        <w:tab/>
      </w:r>
      <w:r w:rsidR="00210525" w:rsidRPr="00027AD4">
        <w:rPr>
          <w:rFonts w:ascii="Arial" w:hAnsi="Arial" w:cs="Arial"/>
        </w:rPr>
        <w:t>not to seek to identify the donors</w:t>
      </w:r>
      <w:r w:rsidR="001906D8" w:rsidRPr="00027AD4">
        <w:rPr>
          <w:rFonts w:ascii="Arial" w:hAnsi="Arial" w:cs="Arial"/>
        </w:rPr>
        <w:t xml:space="preserve"> nor contact any </w:t>
      </w:r>
      <w:r w:rsidR="00210525" w:rsidRPr="00027AD4">
        <w:rPr>
          <w:rFonts w:ascii="Arial" w:hAnsi="Arial" w:cs="Arial"/>
        </w:rPr>
        <w:t>such donors;</w:t>
      </w:r>
      <w:r w:rsidR="00E0123C" w:rsidRPr="00027AD4">
        <w:rPr>
          <w:rFonts w:ascii="Arial" w:hAnsi="Arial" w:cs="Arial"/>
        </w:rPr>
        <w:t xml:space="preserve"> and</w:t>
      </w:r>
    </w:p>
    <w:p w14:paraId="41CEAB38" w14:textId="77777777" w:rsidR="00360C1A" w:rsidRPr="00027AD4" w:rsidRDefault="00E83F55" w:rsidP="003D7E2D">
      <w:pPr>
        <w:ind w:left="567" w:hanging="720"/>
        <w:jc w:val="both"/>
        <w:rPr>
          <w:rFonts w:ascii="Arial" w:hAnsi="Arial" w:cs="Arial"/>
        </w:rPr>
      </w:pPr>
      <w:r w:rsidRPr="00027AD4">
        <w:rPr>
          <w:rFonts w:ascii="Arial" w:hAnsi="Arial" w:cs="Arial"/>
        </w:rPr>
        <w:tab/>
        <w:t>3.1.</w:t>
      </w:r>
      <w:r w:rsidR="00D56465" w:rsidRPr="00027AD4">
        <w:rPr>
          <w:rFonts w:ascii="Arial" w:hAnsi="Arial" w:cs="Arial"/>
        </w:rPr>
        <w:t>7</w:t>
      </w:r>
      <w:r w:rsidRPr="00027AD4">
        <w:rPr>
          <w:rFonts w:ascii="Arial" w:hAnsi="Arial" w:cs="Arial"/>
        </w:rPr>
        <w:tab/>
      </w:r>
      <w:r w:rsidR="00416CFF" w:rsidRPr="00027AD4">
        <w:rPr>
          <w:rFonts w:ascii="Arial" w:hAnsi="Arial" w:cs="Arial"/>
        </w:rPr>
        <w:t>ensure that any agent, including a subcontractor, to whom it provides the Material, agrees in writing to the same restrictions and conditions that apply throughout this Agreement</w:t>
      </w:r>
      <w:r w:rsidR="00210525" w:rsidRPr="00027AD4">
        <w:rPr>
          <w:rFonts w:ascii="Arial" w:hAnsi="Arial" w:cs="Arial"/>
        </w:rPr>
        <w:t>.</w:t>
      </w:r>
    </w:p>
    <w:p w14:paraId="308B5AA3" w14:textId="77777777" w:rsidR="00DC3243" w:rsidRPr="00027AD4" w:rsidRDefault="00DC3243" w:rsidP="003D7E2D">
      <w:pPr>
        <w:pStyle w:val="Heading2"/>
        <w:numPr>
          <w:ilvl w:val="2"/>
          <w:numId w:val="11"/>
        </w:numPr>
        <w:tabs>
          <w:tab w:val="clear" w:pos="2700"/>
        </w:tabs>
        <w:ind w:left="567" w:hanging="567"/>
        <w:rPr>
          <w:color w:val="auto"/>
          <w:sz w:val="22"/>
          <w:szCs w:val="22"/>
        </w:rPr>
      </w:pPr>
      <w:bookmarkStart w:id="0" w:name="_Ref349312389"/>
      <w:r w:rsidRPr="00027AD4">
        <w:rPr>
          <w:color w:val="auto"/>
          <w:sz w:val="22"/>
          <w:szCs w:val="22"/>
        </w:rPr>
        <w:t>Freedom of Information</w:t>
      </w:r>
      <w:r w:rsidR="005E69E0">
        <w:rPr>
          <w:color w:val="auto"/>
          <w:sz w:val="22"/>
          <w:szCs w:val="22"/>
        </w:rPr>
        <w:t xml:space="preserve"> Act (FOIA)</w:t>
      </w:r>
    </w:p>
    <w:p w14:paraId="6D20EA24" w14:textId="77777777" w:rsidR="00DC7B91" w:rsidRDefault="00D56465" w:rsidP="003D7E2D">
      <w:pPr>
        <w:keepNext/>
        <w:spacing w:after="240" w:line="240" w:lineRule="auto"/>
        <w:ind w:left="567" w:hanging="567"/>
        <w:jc w:val="both"/>
        <w:outlineLvl w:val="1"/>
        <w:rPr>
          <w:rFonts w:ascii="Arial" w:hAnsi="Arial" w:cs="Arial"/>
        </w:rPr>
      </w:pPr>
      <w:r w:rsidRPr="00027AD4">
        <w:rPr>
          <w:rFonts w:ascii="Arial" w:hAnsi="Arial" w:cs="Arial"/>
        </w:rPr>
        <w:t>4.1</w:t>
      </w:r>
      <w:r w:rsidRPr="00027AD4">
        <w:rPr>
          <w:rFonts w:ascii="Arial" w:hAnsi="Arial" w:cs="Arial"/>
        </w:rPr>
        <w:tab/>
      </w:r>
      <w:r w:rsidR="00DC3243" w:rsidRPr="00027AD4">
        <w:rPr>
          <w:rFonts w:ascii="Arial" w:hAnsi="Arial" w:cs="Arial"/>
        </w:rPr>
        <w:t>The Parties shall cooperate in the handling and disposal of any requests made to either of them under the FOI</w:t>
      </w:r>
      <w:r w:rsidR="00F40F7B">
        <w:rPr>
          <w:rFonts w:ascii="Arial" w:hAnsi="Arial" w:cs="Arial"/>
        </w:rPr>
        <w:t>A</w:t>
      </w:r>
      <w:r w:rsidR="00DC3243" w:rsidRPr="00027AD4">
        <w:rPr>
          <w:rFonts w:ascii="Arial" w:hAnsi="Arial" w:cs="Arial"/>
        </w:rPr>
        <w:t xml:space="preserve"> or the equivalent laws and regulations applicable in Recipient’s </w:t>
      </w:r>
      <w:r w:rsidR="00E0123C" w:rsidRPr="00027AD4">
        <w:rPr>
          <w:rFonts w:ascii="Arial" w:hAnsi="Arial" w:cs="Arial"/>
        </w:rPr>
        <w:t>jurisdiction.</w:t>
      </w:r>
    </w:p>
    <w:p w14:paraId="22C3597F" w14:textId="77777777" w:rsidR="00DC7B91" w:rsidRDefault="00DC7B91">
      <w:pPr>
        <w:spacing w:after="0" w:line="240" w:lineRule="auto"/>
        <w:rPr>
          <w:rFonts w:ascii="Arial" w:hAnsi="Arial" w:cs="Arial"/>
        </w:rPr>
      </w:pPr>
      <w:r>
        <w:rPr>
          <w:rFonts w:ascii="Arial" w:hAnsi="Arial" w:cs="Arial"/>
        </w:rPr>
        <w:br w:type="page"/>
      </w:r>
    </w:p>
    <w:p w14:paraId="3B4D1EB3" w14:textId="77777777" w:rsidR="00024ADD" w:rsidRPr="00027AD4" w:rsidRDefault="00024ADD" w:rsidP="003D7E2D">
      <w:pPr>
        <w:keepNext/>
        <w:spacing w:after="240" w:line="240" w:lineRule="auto"/>
        <w:ind w:left="567" w:hanging="567"/>
        <w:jc w:val="both"/>
        <w:outlineLvl w:val="1"/>
        <w:rPr>
          <w:rFonts w:ascii="Arial" w:hAnsi="Arial" w:cs="Arial"/>
        </w:rPr>
      </w:pPr>
    </w:p>
    <w:p w14:paraId="189F9065" w14:textId="77777777" w:rsidR="00B7741A" w:rsidRPr="00027AD4" w:rsidRDefault="003D7E2D" w:rsidP="003D7E2D">
      <w:pPr>
        <w:jc w:val="both"/>
        <w:rPr>
          <w:rFonts w:ascii="Arial" w:hAnsi="Arial" w:cs="Arial"/>
          <w:b/>
        </w:rPr>
      </w:pPr>
      <w:r>
        <w:rPr>
          <w:rFonts w:ascii="Arial" w:hAnsi="Arial" w:cs="Arial"/>
          <w:b/>
        </w:rPr>
        <w:t>5</w:t>
      </w:r>
      <w:r w:rsidR="0009662E" w:rsidRPr="00027AD4">
        <w:rPr>
          <w:rFonts w:ascii="Arial" w:hAnsi="Arial" w:cs="Arial"/>
          <w:b/>
        </w:rPr>
        <w:t xml:space="preserve">. </w:t>
      </w:r>
      <w:r w:rsidR="00DC3243" w:rsidRPr="00027AD4">
        <w:rPr>
          <w:rFonts w:ascii="Arial" w:hAnsi="Arial" w:cs="Arial"/>
          <w:b/>
        </w:rPr>
        <w:t xml:space="preserve">     </w:t>
      </w:r>
      <w:r w:rsidR="006C671C" w:rsidRPr="00027AD4">
        <w:rPr>
          <w:rFonts w:ascii="Arial" w:hAnsi="Arial" w:cs="Arial"/>
          <w:b/>
        </w:rPr>
        <w:t>Intellectual Property</w:t>
      </w:r>
      <w:r w:rsidR="00C40E62" w:rsidRPr="00027AD4">
        <w:rPr>
          <w:rFonts w:ascii="Arial" w:hAnsi="Arial" w:cs="Arial"/>
          <w:b/>
        </w:rPr>
        <w:t xml:space="preserve"> </w:t>
      </w:r>
      <w:r w:rsidR="00163CD3" w:rsidRPr="00027AD4">
        <w:rPr>
          <w:rFonts w:ascii="Arial" w:hAnsi="Arial" w:cs="Arial"/>
          <w:b/>
        </w:rPr>
        <w:t>and Publication</w:t>
      </w:r>
      <w:bookmarkStart w:id="1" w:name="_Ref382398454"/>
      <w:bookmarkEnd w:id="0"/>
    </w:p>
    <w:p w14:paraId="3C734497" w14:textId="77777777" w:rsidR="005E69E0" w:rsidRDefault="003D7E2D" w:rsidP="005E69E0">
      <w:pPr>
        <w:ind w:left="567" w:hanging="567"/>
        <w:jc w:val="both"/>
        <w:rPr>
          <w:rFonts w:ascii="Arial" w:hAnsi="Arial" w:cs="Arial"/>
        </w:rPr>
      </w:pPr>
      <w:r>
        <w:rPr>
          <w:rFonts w:ascii="Arial" w:hAnsi="Arial" w:cs="Arial"/>
        </w:rPr>
        <w:t>5</w:t>
      </w:r>
      <w:r w:rsidR="00B7741A" w:rsidRPr="00027AD4">
        <w:rPr>
          <w:rFonts w:ascii="Arial" w:hAnsi="Arial" w:cs="Arial"/>
        </w:rPr>
        <w:t>.1</w:t>
      </w:r>
      <w:r w:rsidR="00B7741A" w:rsidRPr="00027AD4">
        <w:rPr>
          <w:rFonts w:ascii="Arial" w:hAnsi="Arial" w:cs="Arial"/>
          <w:b/>
        </w:rPr>
        <w:t xml:space="preserve"> </w:t>
      </w:r>
      <w:r w:rsidR="00B7741A" w:rsidRPr="00027AD4">
        <w:rPr>
          <w:rFonts w:ascii="Arial" w:hAnsi="Arial" w:cs="Arial"/>
          <w:b/>
        </w:rPr>
        <w:tab/>
      </w:r>
      <w:r w:rsidR="005E69E0" w:rsidRPr="009122CA">
        <w:rPr>
          <w:rFonts w:ascii="Arial" w:hAnsi="Arial" w:cs="Arial"/>
        </w:rPr>
        <w:t>Any intellectual property that may subsist in the Materials or any copies of the Materials generated by the Institution shall belong to the Provider</w:t>
      </w:r>
      <w:r w:rsidR="005E69E0">
        <w:rPr>
          <w:rFonts w:ascii="Arial" w:hAnsi="Arial" w:cs="Arial"/>
        </w:rPr>
        <w:t xml:space="preserve">. </w:t>
      </w:r>
    </w:p>
    <w:p w14:paraId="2D1B1CCA" w14:textId="77777777" w:rsidR="005E69E0" w:rsidRPr="00027AD4" w:rsidRDefault="005E69E0" w:rsidP="005E69E0">
      <w:pPr>
        <w:ind w:left="567" w:hanging="567"/>
        <w:jc w:val="both"/>
        <w:rPr>
          <w:rFonts w:ascii="Arial" w:hAnsi="Arial" w:cs="Arial"/>
        </w:rPr>
      </w:pPr>
      <w:r>
        <w:rPr>
          <w:rFonts w:ascii="Arial" w:hAnsi="Arial" w:cs="Arial"/>
        </w:rPr>
        <w:t>5.2</w:t>
      </w:r>
      <w:r>
        <w:rPr>
          <w:rFonts w:ascii="Arial" w:hAnsi="Arial" w:cs="Arial"/>
        </w:rPr>
        <w:tab/>
        <w:t>The Recipient</w:t>
      </w:r>
      <w:r w:rsidRPr="009122CA">
        <w:rPr>
          <w:rFonts w:ascii="Arial" w:hAnsi="Arial" w:cs="Arial"/>
        </w:rPr>
        <w:t xml:space="preserve"> acknowledge</w:t>
      </w:r>
      <w:r>
        <w:rPr>
          <w:rFonts w:ascii="Arial" w:hAnsi="Arial" w:cs="Arial"/>
        </w:rPr>
        <w:t>s</w:t>
      </w:r>
      <w:r w:rsidRPr="009122CA">
        <w:rPr>
          <w:rFonts w:ascii="Arial" w:hAnsi="Arial" w:cs="Arial"/>
        </w:rPr>
        <w:t xml:space="preserve"> the Provider as the source of the Materials in any </w:t>
      </w:r>
      <w:r>
        <w:rPr>
          <w:rFonts w:ascii="Arial" w:hAnsi="Arial" w:cs="Arial"/>
        </w:rPr>
        <w:t>publication which mentions them</w:t>
      </w:r>
      <w:r w:rsidRPr="009122CA">
        <w:rPr>
          <w:rFonts w:ascii="Arial" w:hAnsi="Arial" w:cs="Arial"/>
        </w:rPr>
        <w:t xml:space="preserve">.  The </w:t>
      </w:r>
      <w:r>
        <w:rPr>
          <w:rFonts w:ascii="Arial" w:hAnsi="Arial" w:cs="Arial"/>
        </w:rPr>
        <w:t xml:space="preserve">Recipient </w:t>
      </w:r>
      <w:r w:rsidRPr="009122CA">
        <w:rPr>
          <w:rFonts w:ascii="Arial" w:hAnsi="Arial" w:cs="Arial"/>
        </w:rPr>
        <w:t>shall send the Provider a copy of any reports or publications which describe work carried out using the Materials, and shall make available on request any raw data and the Provider shall be entitled to use all such data, reports and publications and make th</w:t>
      </w:r>
      <w:r>
        <w:rPr>
          <w:rFonts w:ascii="Arial" w:hAnsi="Arial" w:cs="Arial"/>
        </w:rPr>
        <w:t xml:space="preserve">em available to third parties. </w:t>
      </w:r>
    </w:p>
    <w:p w14:paraId="042C3340" w14:textId="77777777" w:rsidR="00C260E1" w:rsidRPr="00027AD4" w:rsidRDefault="003D7E2D" w:rsidP="003D7E2D">
      <w:pPr>
        <w:pStyle w:val="Heading2"/>
        <w:numPr>
          <w:ilvl w:val="0"/>
          <w:numId w:val="0"/>
        </w:numPr>
        <w:tabs>
          <w:tab w:val="left" w:pos="567"/>
        </w:tabs>
        <w:rPr>
          <w:color w:val="auto"/>
          <w:sz w:val="22"/>
          <w:szCs w:val="22"/>
        </w:rPr>
      </w:pPr>
      <w:r>
        <w:rPr>
          <w:color w:val="auto"/>
          <w:sz w:val="22"/>
          <w:szCs w:val="22"/>
        </w:rPr>
        <w:t>6</w:t>
      </w:r>
      <w:r w:rsidR="00F041E1" w:rsidRPr="00027AD4">
        <w:rPr>
          <w:color w:val="auto"/>
          <w:sz w:val="22"/>
          <w:szCs w:val="22"/>
        </w:rPr>
        <w:t>.</w:t>
      </w:r>
      <w:r w:rsidR="00F041E1" w:rsidRPr="00027AD4">
        <w:rPr>
          <w:color w:val="auto"/>
          <w:sz w:val="22"/>
          <w:szCs w:val="22"/>
        </w:rPr>
        <w:tab/>
      </w:r>
      <w:r w:rsidR="00C260E1" w:rsidRPr="00027AD4">
        <w:rPr>
          <w:color w:val="auto"/>
          <w:sz w:val="22"/>
          <w:szCs w:val="22"/>
        </w:rPr>
        <w:t>Warranties and Undertakings</w:t>
      </w:r>
    </w:p>
    <w:p w14:paraId="2EB6C4C4" w14:textId="77777777" w:rsidR="00C260E1" w:rsidRPr="00027AD4" w:rsidRDefault="003D7E2D" w:rsidP="003D7E2D">
      <w:pPr>
        <w:spacing w:after="240" w:line="240" w:lineRule="auto"/>
        <w:ind w:left="567" w:hanging="567"/>
        <w:jc w:val="both"/>
        <w:rPr>
          <w:rFonts w:ascii="Arial" w:hAnsi="Arial" w:cs="Arial"/>
        </w:rPr>
      </w:pPr>
      <w:r>
        <w:rPr>
          <w:rFonts w:ascii="Arial" w:hAnsi="Arial" w:cs="Arial"/>
        </w:rPr>
        <w:t>6</w:t>
      </w:r>
      <w:r w:rsidR="00D56465" w:rsidRPr="00027AD4">
        <w:rPr>
          <w:rFonts w:ascii="Arial" w:hAnsi="Arial" w:cs="Arial"/>
        </w:rPr>
        <w:t>.</w:t>
      </w:r>
      <w:r w:rsidR="00F041E1" w:rsidRPr="00027AD4">
        <w:rPr>
          <w:rFonts w:ascii="Arial" w:hAnsi="Arial" w:cs="Arial"/>
        </w:rPr>
        <w:t>1</w:t>
      </w:r>
      <w:r w:rsidR="00F041E1" w:rsidRPr="00027AD4">
        <w:rPr>
          <w:rFonts w:ascii="Arial" w:hAnsi="Arial" w:cs="Arial"/>
        </w:rPr>
        <w:tab/>
      </w:r>
      <w:r w:rsidR="00C260E1" w:rsidRPr="00027AD4">
        <w:rPr>
          <w:rFonts w:ascii="Arial" w:hAnsi="Arial" w:cs="Arial"/>
        </w:rPr>
        <w:t xml:space="preserve">Each Party acknowledges that, in entering into this Agreement, it does not do so in reliance on any representation, warranty or other provision except as expressly provided in this Agreement, and any conditions, warranties or other terms implied by statute or common law are excluded from this Agreement to the fullest extent permitted by law. </w:t>
      </w:r>
    </w:p>
    <w:p w14:paraId="34A7549E" w14:textId="77777777" w:rsidR="00C260E1" w:rsidRDefault="003D7E2D" w:rsidP="003D7E2D">
      <w:pPr>
        <w:spacing w:after="240" w:line="240" w:lineRule="auto"/>
        <w:ind w:left="567" w:hanging="567"/>
        <w:jc w:val="both"/>
        <w:rPr>
          <w:rFonts w:ascii="Arial" w:hAnsi="Arial" w:cs="Arial"/>
          <w:spacing w:val="-3"/>
        </w:rPr>
      </w:pPr>
      <w:r>
        <w:rPr>
          <w:rFonts w:ascii="Arial" w:hAnsi="Arial" w:cs="Arial"/>
          <w:spacing w:val="-3"/>
        </w:rPr>
        <w:t>6</w:t>
      </w:r>
      <w:r w:rsidR="00F041E1" w:rsidRPr="00027AD4">
        <w:rPr>
          <w:rFonts w:ascii="Arial" w:hAnsi="Arial" w:cs="Arial"/>
          <w:spacing w:val="-3"/>
        </w:rPr>
        <w:t>.2</w:t>
      </w:r>
      <w:r w:rsidR="00F041E1" w:rsidRPr="00027AD4">
        <w:rPr>
          <w:rFonts w:ascii="Arial" w:hAnsi="Arial" w:cs="Arial"/>
          <w:spacing w:val="-3"/>
        </w:rPr>
        <w:tab/>
      </w:r>
      <w:r w:rsidR="00C260E1" w:rsidRPr="00027AD4">
        <w:rPr>
          <w:rFonts w:ascii="Arial" w:hAnsi="Arial" w:cs="Arial"/>
          <w:spacing w:val="-3"/>
        </w:rPr>
        <w:t>Each Party warrants to the other that it has full power and authority and has taken all necessary actions and obtained</w:t>
      </w:r>
      <w:r w:rsidR="00F041E1" w:rsidRPr="00027AD4">
        <w:rPr>
          <w:rFonts w:ascii="Arial" w:hAnsi="Arial" w:cs="Arial"/>
          <w:spacing w:val="-3"/>
        </w:rPr>
        <w:t xml:space="preserve"> all authorisations, licences, C</w:t>
      </w:r>
      <w:r w:rsidR="00C260E1" w:rsidRPr="00027AD4">
        <w:rPr>
          <w:rFonts w:ascii="Arial" w:hAnsi="Arial" w:cs="Arial"/>
          <w:spacing w:val="-3"/>
        </w:rPr>
        <w:t>onsents and approvals, to allow it to enter into this Agreement.</w:t>
      </w:r>
    </w:p>
    <w:p w14:paraId="1265FAD5" w14:textId="77777777" w:rsidR="005E69E0" w:rsidRDefault="005E69E0" w:rsidP="005E69E0">
      <w:pPr>
        <w:spacing w:after="240" w:line="240" w:lineRule="auto"/>
        <w:ind w:left="567" w:hanging="567"/>
        <w:jc w:val="both"/>
        <w:rPr>
          <w:rFonts w:ascii="Arial" w:hAnsi="Arial" w:cs="Arial"/>
          <w:spacing w:val="-3"/>
        </w:rPr>
      </w:pPr>
      <w:r>
        <w:rPr>
          <w:rFonts w:ascii="Arial" w:hAnsi="Arial" w:cs="Arial"/>
          <w:spacing w:val="-3"/>
        </w:rPr>
        <w:t xml:space="preserve">6.3 </w:t>
      </w:r>
      <w:r>
        <w:rPr>
          <w:rFonts w:ascii="Arial" w:hAnsi="Arial" w:cs="Arial"/>
          <w:spacing w:val="-3"/>
        </w:rPr>
        <w:tab/>
        <w:t>The Provider warrants that it has full authority and has obtained all necessary authorisations, consents and approval to transfer the Materials to the Recipient.</w:t>
      </w:r>
    </w:p>
    <w:p w14:paraId="6D547127" w14:textId="77777777" w:rsidR="005E69E0" w:rsidRPr="00027AD4" w:rsidRDefault="005E69E0" w:rsidP="003D7E2D">
      <w:pPr>
        <w:spacing w:after="240" w:line="240" w:lineRule="auto"/>
        <w:ind w:left="567" w:hanging="567"/>
        <w:jc w:val="both"/>
        <w:rPr>
          <w:rFonts w:ascii="Arial" w:hAnsi="Arial" w:cs="Arial"/>
          <w:spacing w:val="-3"/>
        </w:rPr>
      </w:pPr>
    </w:p>
    <w:p w14:paraId="5B85D2B6" w14:textId="77777777" w:rsidR="00B46A2D" w:rsidRPr="00027AD4" w:rsidRDefault="003D7E2D" w:rsidP="003D7E2D">
      <w:pPr>
        <w:spacing w:after="240" w:line="240" w:lineRule="auto"/>
        <w:ind w:left="567" w:hanging="567"/>
        <w:jc w:val="both"/>
        <w:rPr>
          <w:rFonts w:ascii="Arial" w:hAnsi="Arial" w:cs="Arial"/>
          <w:spacing w:val="-3"/>
        </w:rPr>
      </w:pPr>
      <w:r>
        <w:rPr>
          <w:rFonts w:ascii="Arial" w:hAnsi="Arial" w:cs="Arial"/>
          <w:spacing w:val="-3"/>
        </w:rPr>
        <w:t>7</w:t>
      </w:r>
      <w:r w:rsidR="00B46A2D" w:rsidRPr="00027AD4">
        <w:rPr>
          <w:rFonts w:ascii="Arial" w:hAnsi="Arial" w:cs="Arial"/>
          <w:spacing w:val="-3"/>
        </w:rPr>
        <w:t>.</w:t>
      </w:r>
      <w:r w:rsidR="00B46A2D" w:rsidRPr="00027AD4">
        <w:rPr>
          <w:rFonts w:ascii="Arial" w:hAnsi="Arial" w:cs="Arial"/>
          <w:spacing w:val="-3"/>
        </w:rPr>
        <w:tab/>
      </w:r>
      <w:r w:rsidR="00B46A2D" w:rsidRPr="00027AD4">
        <w:rPr>
          <w:rFonts w:ascii="Arial" w:hAnsi="Arial" w:cs="Arial"/>
          <w:b/>
          <w:spacing w:val="-3"/>
        </w:rPr>
        <w:t>Liability</w:t>
      </w:r>
    </w:p>
    <w:p w14:paraId="37F17F89" w14:textId="77777777" w:rsidR="00B46A2D" w:rsidRPr="00027AD4" w:rsidRDefault="00B46A2D" w:rsidP="003D7E2D">
      <w:pPr>
        <w:spacing w:after="240" w:line="240" w:lineRule="auto"/>
        <w:ind w:left="567"/>
        <w:jc w:val="both"/>
        <w:rPr>
          <w:rFonts w:ascii="Arial" w:hAnsi="Arial" w:cs="Arial"/>
        </w:rPr>
      </w:pPr>
      <w:r w:rsidRPr="00027AD4">
        <w:rPr>
          <w:rFonts w:ascii="Arial" w:hAnsi="Arial" w:cs="Arial"/>
        </w:rPr>
        <w:t xml:space="preserve">The Recipient agrees neither </w:t>
      </w:r>
      <w:r w:rsidR="00AA73ED">
        <w:rPr>
          <w:rFonts w:ascii="Arial" w:hAnsi="Arial" w:cs="Arial"/>
        </w:rPr>
        <w:t xml:space="preserve">the </w:t>
      </w:r>
      <w:r w:rsidR="00AA73ED" w:rsidRPr="00AA73ED">
        <w:rPr>
          <w:rFonts w:ascii="Arial" w:hAnsi="Arial" w:cs="Arial"/>
        </w:rPr>
        <w:t>Providers</w:t>
      </w:r>
      <w:r w:rsidR="00AA73ED" w:rsidRPr="00027AD4">
        <w:rPr>
          <w:rFonts w:ascii="Arial" w:hAnsi="Arial" w:cs="Arial"/>
        </w:rPr>
        <w:t xml:space="preserve"> </w:t>
      </w:r>
      <w:r w:rsidRPr="00027AD4">
        <w:rPr>
          <w:rFonts w:ascii="Arial" w:hAnsi="Arial" w:cs="Arial"/>
        </w:rPr>
        <w:t xml:space="preserve">nor its employees, servants or agents shall have any liability whether in contract, tort, statute or otherwise in connection with </w:t>
      </w:r>
      <w:r w:rsidR="00AA73ED">
        <w:rPr>
          <w:rFonts w:ascii="Arial" w:hAnsi="Arial" w:cs="Arial"/>
        </w:rPr>
        <w:t>the Provider</w:t>
      </w:r>
      <w:r w:rsidR="00AA73ED" w:rsidRPr="00027AD4">
        <w:rPr>
          <w:rFonts w:ascii="Arial" w:hAnsi="Arial" w:cs="Arial"/>
        </w:rPr>
        <w:t xml:space="preserve">’s </w:t>
      </w:r>
      <w:r w:rsidRPr="00027AD4">
        <w:rPr>
          <w:rFonts w:ascii="Arial" w:hAnsi="Arial" w:cs="Arial"/>
        </w:rPr>
        <w:t xml:space="preserve">supply or Recipient’s use, disclosure, storage, handling and/or disposal of the Material. Moreover, Recipient agrees to indemnify </w:t>
      </w:r>
      <w:r w:rsidR="00AA73ED">
        <w:rPr>
          <w:rFonts w:ascii="Arial" w:hAnsi="Arial" w:cs="Arial"/>
        </w:rPr>
        <w:t xml:space="preserve">the </w:t>
      </w:r>
      <w:r w:rsidR="00AA73ED" w:rsidRPr="00AA73ED">
        <w:rPr>
          <w:rFonts w:ascii="Arial" w:hAnsi="Arial" w:cs="Arial"/>
        </w:rPr>
        <w:t>Providers</w:t>
      </w:r>
      <w:r w:rsidR="00AA73ED" w:rsidRPr="00027AD4">
        <w:rPr>
          <w:rFonts w:ascii="Arial" w:hAnsi="Arial" w:cs="Arial"/>
        </w:rPr>
        <w:t xml:space="preserve"> </w:t>
      </w:r>
      <w:r w:rsidRPr="00027AD4">
        <w:rPr>
          <w:rFonts w:ascii="Arial" w:hAnsi="Arial" w:cs="Arial"/>
        </w:rPr>
        <w:t>against all Claims and Losses, suffered or incurred by the Recipient in relation to the use, disclosure, storage, handling and/or disposal of the Material, by Recipient and/or its employees, including Claims and Losses arising from (i) injury to the Recipient’s employees and third parties, (ii) infringement of third party intellectual property rights, (iii) use of the Materials within or outside the scope of this Agreement. For the purposes of this Agreement (i)“Claims” shall mean all demands, claims, proceedings, penalties, fines and liability (whether criminal or civil), in contract, tort, negligence or  otherwise and (ii) “Losses” shall mean all losses, including without limitation financial losses, damages, legal costs and other expenses of any nature whatsoever.</w:t>
      </w:r>
    </w:p>
    <w:p w14:paraId="46B6886E" w14:textId="77777777" w:rsidR="003D7E2D" w:rsidRPr="003D7E2D" w:rsidRDefault="003D7E2D" w:rsidP="003D7E2D">
      <w:pPr>
        <w:pStyle w:val="ListParagraph"/>
        <w:keepNext/>
        <w:numPr>
          <w:ilvl w:val="0"/>
          <w:numId w:val="12"/>
        </w:numPr>
        <w:spacing w:after="240" w:line="240" w:lineRule="auto"/>
        <w:contextualSpacing w:val="0"/>
        <w:jc w:val="both"/>
        <w:outlineLvl w:val="1"/>
        <w:rPr>
          <w:rFonts w:ascii="Arial" w:hAnsi="Arial" w:cs="Arial"/>
          <w:b/>
          <w:vanish/>
        </w:rPr>
      </w:pPr>
      <w:bookmarkStart w:id="2" w:name="_Ref181181717"/>
      <w:bookmarkEnd w:id="1"/>
    </w:p>
    <w:p w14:paraId="639CBFBF" w14:textId="77777777" w:rsidR="003D7E2D" w:rsidRPr="003D7E2D" w:rsidRDefault="003D7E2D" w:rsidP="003D7E2D">
      <w:pPr>
        <w:pStyle w:val="ListParagraph"/>
        <w:keepNext/>
        <w:numPr>
          <w:ilvl w:val="0"/>
          <w:numId w:val="12"/>
        </w:numPr>
        <w:spacing w:after="240" w:line="240" w:lineRule="auto"/>
        <w:contextualSpacing w:val="0"/>
        <w:jc w:val="both"/>
        <w:outlineLvl w:val="1"/>
        <w:rPr>
          <w:rFonts w:ascii="Arial" w:hAnsi="Arial" w:cs="Arial"/>
          <w:b/>
          <w:vanish/>
        </w:rPr>
      </w:pPr>
    </w:p>
    <w:p w14:paraId="0F74EFC9" w14:textId="77777777" w:rsidR="003D7E2D" w:rsidRPr="003D7E2D" w:rsidRDefault="003D7E2D" w:rsidP="003D7E2D">
      <w:pPr>
        <w:pStyle w:val="ListParagraph"/>
        <w:keepNext/>
        <w:numPr>
          <w:ilvl w:val="0"/>
          <w:numId w:val="12"/>
        </w:numPr>
        <w:spacing w:after="240" w:line="240" w:lineRule="auto"/>
        <w:contextualSpacing w:val="0"/>
        <w:jc w:val="both"/>
        <w:outlineLvl w:val="1"/>
        <w:rPr>
          <w:rFonts w:ascii="Arial" w:hAnsi="Arial" w:cs="Arial"/>
          <w:b/>
          <w:vanish/>
        </w:rPr>
      </w:pPr>
    </w:p>
    <w:p w14:paraId="141FACFE" w14:textId="77777777" w:rsidR="003D7E2D" w:rsidRPr="003D7E2D" w:rsidRDefault="003D7E2D" w:rsidP="003D7E2D">
      <w:pPr>
        <w:pStyle w:val="ListParagraph"/>
        <w:keepNext/>
        <w:numPr>
          <w:ilvl w:val="0"/>
          <w:numId w:val="12"/>
        </w:numPr>
        <w:spacing w:after="240" w:line="240" w:lineRule="auto"/>
        <w:contextualSpacing w:val="0"/>
        <w:jc w:val="both"/>
        <w:outlineLvl w:val="1"/>
        <w:rPr>
          <w:rFonts w:ascii="Arial" w:hAnsi="Arial" w:cs="Arial"/>
          <w:b/>
          <w:vanish/>
        </w:rPr>
      </w:pPr>
    </w:p>
    <w:p w14:paraId="1E3C3DE1" w14:textId="77777777" w:rsidR="00757A72" w:rsidRPr="003D7E2D" w:rsidRDefault="00901930" w:rsidP="003D7E2D">
      <w:pPr>
        <w:pStyle w:val="Heading2"/>
        <w:numPr>
          <w:ilvl w:val="0"/>
          <w:numId w:val="12"/>
        </w:numPr>
        <w:rPr>
          <w:color w:val="auto"/>
          <w:sz w:val="22"/>
          <w:szCs w:val="22"/>
        </w:rPr>
      </w:pPr>
      <w:r w:rsidRPr="003D7E2D">
        <w:rPr>
          <w:color w:val="auto"/>
          <w:sz w:val="22"/>
          <w:szCs w:val="22"/>
        </w:rPr>
        <w:t>Termination</w:t>
      </w:r>
    </w:p>
    <w:p w14:paraId="081E9DA9" w14:textId="77777777" w:rsidR="00D052EE" w:rsidRPr="00027AD4" w:rsidRDefault="00901930" w:rsidP="003D7E2D">
      <w:pPr>
        <w:pStyle w:val="ListParagraph"/>
        <w:keepNext/>
        <w:numPr>
          <w:ilvl w:val="1"/>
          <w:numId w:val="12"/>
        </w:numPr>
        <w:spacing w:after="240" w:line="240" w:lineRule="auto"/>
        <w:contextualSpacing w:val="0"/>
        <w:jc w:val="both"/>
        <w:rPr>
          <w:rFonts w:ascii="Arial" w:hAnsi="Arial" w:cs="Arial"/>
        </w:rPr>
      </w:pPr>
      <w:r w:rsidRPr="00027AD4">
        <w:rPr>
          <w:rFonts w:ascii="Arial" w:hAnsi="Arial" w:cs="Arial"/>
          <w:iCs/>
        </w:rPr>
        <w:t xml:space="preserve">This Agreement shall be effective </w:t>
      </w:r>
      <w:r w:rsidR="0061313E" w:rsidRPr="00027AD4">
        <w:rPr>
          <w:rFonts w:ascii="Arial" w:hAnsi="Arial" w:cs="Arial"/>
          <w:iCs/>
        </w:rPr>
        <w:t xml:space="preserve">for the </w:t>
      </w:r>
      <w:r w:rsidR="00FC3FB8">
        <w:rPr>
          <w:rFonts w:ascii="Arial" w:hAnsi="Arial" w:cs="Arial"/>
          <w:iCs/>
        </w:rPr>
        <w:t>Term</w:t>
      </w:r>
      <w:r w:rsidR="0061313E" w:rsidRPr="00027AD4">
        <w:rPr>
          <w:rFonts w:ascii="Arial" w:hAnsi="Arial" w:cs="Arial"/>
          <w:iCs/>
        </w:rPr>
        <w:t xml:space="preserve"> unless terminated earlier in accordance with this Agreement</w:t>
      </w:r>
      <w:r w:rsidRPr="00027AD4">
        <w:rPr>
          <w:rFonts w:ascii="Arial" w:hAnsi="Arial" w:cs="Arial"/>
          <w:iCs/>
        </w:rPr>
        <w:t>. The Parties may extend the term of this Agreement upon written amendment.</w:t>
      </w:r>
    </w:p>
    <w:p w14:paraId="1993035C" w14:textId="77777777" w:rsidR="00901930" w:rsidRPr="00027AD4" w:rsidRDefault="00901930" w:rsidP="003D7E2D">
      <w:pPr>
        <w:pStyle w:val="ListParagraph"/>
        <w:keepNext/>
        <w:numPr>
          <w:ilvl w:val="1"/>
          <w:numId w:val="12"/>
        </w:numPr>
        <w:spacing w:after="240" w:line="240" w:lineRule="auto"/>
        <w:contextualSpacing w:val="0"/>
        <w:jc w:val="both"/>
        <w:rPr>
          <w:rFonts w:ascii="Arial" w:hAnsi="Arial" w:cs="Arial"/>
        </w:rPr>
      </w:pPr>
      <w:r w:rsidRPr="00027AD4">
        <w:rPr>
          <w:rFonts w:ascii="Arial" w:hAnsi="Arial" w:cs="Arial"/>
          <w:iCs/>
        </w:rPr>
        <w:t>Either Party may terminate this Agreement upon thirty (30) day’s written notice to the other Party.</w:t>
      </w:r>
    </w:p>
    <w:p w14:paraId="37F4A548" w14:textId="77777777" w:rsidR="00901930" w:rsidRPr="00027AD4" w:rsidRDefault="00901930" w:rsidP="003D7E2D">
      <w:pPr>
        <w:pStyle w:val="ListParagraph"/>
        <w:keepNext/>
        <w:numPr>
          <w:ilvl w:val="1"/>
          <w:numId w:val="12"/>
        </w:numPr>
        <w:spacing w:after="240" w:line="240" w:lineRule="auto"/>
        <w:contextualSpacing w:val="0"/>
        <w:jc w:val="both"/>
        <w:rPr>
          <w:rFonts w:ascii="Arial" w:hAnsi="Arial" w:cs="Arial"/>
        </w:rPr>
      </w:pPr>
      <w:r w:rsidRPr="00027AD4">
        <w:rPr>
          <w:rFonts w:ascii="Arial" w:hAnsi="Arial" w:cs="Arial"/>
          <w:iCs/>
        </w:rPr>
        <w:t xml:space="preserve">Upon expiration or termination of this Agreement for any reason, Recipient shall, as requested by </w:t>
      </w:r>
      <w:r w:rsidR="00EF50E7">
        <w:rPr>
          <w:rFonts w:ascii="Arial" w:hAnsi="Arial" w:cs="Arial"/>
          <w:iCs/>
        </w:rPr>
        <w:t xml:space="preserve">the </w:t>
      </w:r>
      <w:r w:rsidR="00EF50E7" w:rsidRPr="00AA73ED">
        <w:rPr>
          <w:rFonts w:ascii="Arial" w:hAnsi="Arial" w:cs="Arial"/>
        </w:rPr>
        <w:t>Providers</w:t>
      </w:r>
      <w:r w:rsidRPr="00027AD4">
        <w:rPr>
          <w:rFonts w:ascii="Arial" w:hAnsi="Arial" w:cs="Arial"/>
          <w:iCs/>
        </w:rPr>
        <w:t xml:space="preserve">, destroy or return all Data </w:t>
      </w:r>
      <w:r w:rsidR="00222283" w:rsidRPr="00027AD4">
        <w:rPr>
          <w:rFonts w:ascii="Arial" w:hAnsi="Arial" w:cs="Arial"/>
          <w:iCs/>
        </w:rPr>
        <w:t xml:space="preserve">and Materials </w:t>
      </w:r>
      <w:r w:rsidRPr="00027AD4">
        <w:rPr>
          <w:rFonts w:ascii="Arial" w:hAnsi="Arial" w:cs="Arial"/>
          <w:iCs/>
        </w:rPr>
        <w:t>provided pursuant to this Agreement.</w:t>
      </w:r>
      <w:r w:rsidR="00850BD9" w:rsidRPr="00027AD4">
        <w:rPr>
          <w:rFonts w:ascii="Arial" w:hAnsi="Arial" w:cs="Arial"/>
          <w:iCs/>
        </w:rPr>
        <w:t xml:space="preserve"> Licence to use any such Data </w:t>
      </w:r>
      <w:r w:rsidR="00222283" w:rsidRPr="00027AD4">
        <w:rPr>
          <w:rFonts w:ascii="Arial" w:hAnsi="Arial" w:cs="Arial"/>
          <w:iCs/>
        </w:rPr>
        <w:t xml:space="preserve">and Materials </w:t>
      </w:r>
      <w:r w:rsidR="00850BD9" w:rsidRPr="00027AD4">
        <w:rPr>
          <w:rFonts w:ascii="Arial" w:hAnsi="Arial" w:cs="Arial"/>
          <w:iCs/>
        </w:rPr>
        <w:t>shall terminate on expiry or termination.</w:t>
      </w:r>
    </w:p>
    <w:p w14:paraId="3F759239" w14:textId="77777777" w:rsidR="00536B7C" w:rsidRPr="00027AD4" w:rsidRDefault="00536B7C" w:rsidP="003D7E2D">
      <w:pPr>
        <w:pStyle w:val="ListParagraph"/>
        <w:keepNext/>
        <w:numPr>
          <w:ilvl w:val="1"/>
          <w:numId w:val="12"/>
        </w:numPr>
        <w:spacing w:after="240" w:line="240" w:lineRule="auto"/>
        <w:contextualSpacing w:val="0"/>
        <w:jc w:val="both"/>
        <w:rPr>
          <w:rFonts w:ascii="Arial" w:hAnsi="Arial" w:cs="Arial"/>
        </w:rPr>
      </w:pPr>
      <w:r w:rsidRPr="00027AD4">
        <w:rPr>
          <w:rFonts w:ascii="Arial" w:hAnsi="Arial" w:cs="Arial"/>
          <w:iCs/>
        </w:rPr>
        <w:t xml:space="preserve">The provisions of clauses </w:t>
      </w:r>
      <w:r w:rsidR="003D7E2D">
        <w:rPr>
          <w:rFonts w:ascii="Arial" w:hAnsi="Arial" w:cs="Arial"/>
          <w:iCs/>
        </w:rPr>
        <w:t>4, 5, 6, 7</w:t>
      </w:r>
      <w:r w:rsidR="00E0123C" w:rsidRPr="00027AD4">
        <w:rPr>
          <w:rFonts w:ascii="Arial" w:hAnsi="Arial" w:cs="Arial"/>
          <w:iCs/>
        </w:rPr>
        <w:t xml:space="preserve">, </w:t>
      </w:r>
      <w:r w:rsidR="003D7E2D">
        <w:rPr>
          <w:rFonts w:ascii="Arial" w:hAnsi="Arial" w:cs="Arial"/>
          <w:iCs/>
        </w:rPr>
        <w:t>9</w:t>
      </w:r>
      <w:r w:rsidR="007D7E16" w:rsidRPr="00027AD4">
        <w:rPr>
          <w:rFonts w:ascii="Arial" w:hAnsi="Arial" w:cs="Arial"/>
          <w:iCs/>
        </w:rPr>
        <w:t xml:space="preserve">, </w:t>
      </w:r>
      <w:r w:rsidRPr="00027AD4">
        <w:rPr>
          <w:rFonts w:ascii="Arial" w:hAnsi="Arial" w:cs="Arial"/>
          <w:iCs/>
        </w:rPr>
        <w:t>a</w:t>
      </w:r>
      <w:r w:rsidR="003D7E2D">
        <w:rPr>
          <w:rFonts w:ascii="Arial" w:hAnsi="Arial" w:cs="Arial"/>
          <w:iCs/>
        </w:rPr>
        <w:t>nd to the extent applicable, 10</w:t>
      </w:r>
      <w:r w:rsidRPr="00027AD4">
        <w:rPr>
          <w:rFonts w:ascii="Arial" w:hAnsi="Arial" w:cs="Arial"/>
          <w:iCs/>
        </w:rPr>
        <w:t xml:space="preserve"> shall survive the termination or expiry of this Agreement.</w:t>
      </w:r>
    </w:p>
    <w:p w14:paraId="1C777119" w14:textId="77777777" w:rsidR="00BF037C" w:rsidRPr="00027AD4" w:rsidRDefault="00BF037C" w:rsidP="003D7E2D">
      <w:pPr>
        <w:pStyle w:val="Heading2"/>
        <w:numPr>
          <w:ilvl w:val="0"/>
          <w:numId w:val="12"/>
        </w:numPr>
        <w:rPr>
          <w:color w:val="auto"/>
          <w:sz w:val="22"/>
          <w:szCs w:val="22"/>
        </w:rPr>
      </w:pPr>
      <w:bookmarkStart w:id="3" w:name="_Ref433369452"/>
      <w:bookmarkEnd w:id="2"/>
      <w:r w:rsidRPr="00027AD4">
        <w:rPr>
          <w:color w:val="auto"/>
          <w:sz w:val="22"/>
          <w:szCs w:val="22"/>
        </w:rPr>
        <w:t>Dispute Resolution</w:t>
      </w:r>
      <w:bookmarkEnd w:id="3"/>
    </w:p>
    <w:p w14:paraId="2D3A7E23" w14:textId="77777777" w:rsidR="00D052EE" w:rsidRPr="00027AD4" w:rsidRDefault="00D052EE" w:rsidP="003D7E2D">
      <w:pPr>
        <w:pStyle w:val="ListParagraph"/>
        <w:numPr>
          <w:ilvl w:val="1"/>
          <w:numId w:val="12"/>
        </w:numPr>
        <w:spacing w:after="240" w:line="240" w:lineRule="auto"/>
        <w:contextualSpacing w:val="0"/>
        <w:jc w:val="both"/>
        <w:rPr>
          <w:rFonts w:ascii="Arial" w:hAnsi="Arial" w:cs="Arial"/>
        </w:rPr>
      </w:pPr>
      <w:r w:rsidRPr="00027AD4">
        <w:rPr>
          <w:rFonts w:ascii="Arial" w:hAnsi="Arial" w:cs="Arial"/>
        </w:rPr>
        <w:t xml:space="preserve">The Parties </w:t>
      </w:r>
      <w:r w:rsidR="00CC361A" w:rsidRPr="00027AD4">
        <w:rPr>
          <w:rFonts w:ascii="Arial" w:hAnsi="Arial" w:cs="Arial"/>
        </w:rPr>
        <w:t>shall</w:t>
      </w:r>
      <w:r w:rsidRPr="00027AD4">
        <w:rPr>
          <w:rFonts w:ascii="Arial" w:hAnsi="Arial" w:cs="Arial"/>
        </w:rPr>
        <w:t xml:space="preserve"> make every reasonable effort to resolve all issues fairly by negotiation.</w:t>
      </w:r>
      <w:r w:rsidRPr="00027AD4">
        <w:rPr>
          <w:rFonts w:ascii="Arial" w:hAnsi="Arial" w:cs="Arial"/>
          <w:i/>
        </w:rPr>
        <w:t xml:space="preserve"> </w:t>
      </w:r>
    </w:p>
    <w:p w14:paraId="3805C514" w14:textId="77777777" w:rsidR="00D052EE" w:rsidRPr="00027AD4" w:rsidRDefault="00D052EE" w:rsidP="003D7E2D">
      <w:pPr>
        <w:pStyle w:val="ListParagraph"/>
        <w:numPr>
          <w:ilvl w:val="1"/>
          <w:numId w:val="12"/>
        </w:numPr>
        <w:spacing w:after="240" w:line="240" w:lineRule="auto"/>
        <w:contextualSpacing w:val="0"/>
        <w:jc w:val="both"/>
        <w:rPr>
          <w:rFonts w:ascii="Arial" w:hAnsi="Arial" w:cs="Arial"/>
        </w:rPr>
      </w:pPr>
      <w:r w:rsidRPr="00027AD4">
        <w:rPr>
          <w:rFonts w:ascii="Arial" w:hAnsi="Arial" w:cs="Arial"/>
        </w:rPr>
        <w:t xml:space="preserve">In the event that the dispute has not been settled </w:t>
      </w:r>
      <w:r w:rsidR="00CC5CB4" w:rsidRPr="00027AD4">
        <w:rPr>
          <w:rFonts w:ascii="Arial" w:hAnsi="Arial" w:cs="Arial"/>
        </w:rPr>
        <w:t xml:space="preserve">amicably </w:t>
      </w:r>
      <w:r w:rsidRPr="00027AD4">
        <w:rPr>
          <w:rFonts w:ascii="Arial" w:hAnsi="Arial" w:cs="Arial"/>
        </w:rPr>
        <w:t>within sixty (60) days, it shall be submitted for mediation by a mediator</w:t>
      </w:r>
      <w:r w:rsidR="00162344" w:rsidRPr="00027AD4">
        <w:rPr>
          <w:rFonts w:ascii="Arial" w:hAnsi="Arial" w:cs="Arial"/>
        </w:rPr>
        <w:t xml:space="preserve"> or other appropriate </w:t>
      </w:r>
      <w:r w:rsidR="00584A17" w:rsidRPr="00027AD4">
        <w:rPr>
          <w:rFonts w:ascii="Arial" w:hAnsi="Arial" w:cs="Arial"/>
        </w:rPr>
        <w:t xml:space="preserve">independent third party </w:t>
      </w:r>
      <w:r w:rsidR="00162344" w:rsidRPr="00027AD4">
        <w:rPr>
          <w:rFonts w:ascii="Arial" w:hAnsi="Arial" w:cs="Arial"/>
        </w:rPr>
        <w:t>expert</w:t>
      </w:r>
      <w:r w:rsidRPr="00027AD4">
        <w:rPr>
          <w:rFonts w:ascii="Arial" w:hAnsi="Arial" w:cs="Arial"/>
        </w:rPr>
        <w:t xml:space="preserve"> agreed by the Parties or, in default of agreement, appointed by the Centre for Dispute Resolution in Dublin.</w:t>
      </w:r>
      <w:r w:rsidR="00DC0C78" w:rsidRPr="00027AD4">
        <w:rPr>
          <w:rFonts w:ascii="Arial" w:hAnsi="Arial" w:cs="Arial"/>
        </w:rPr>
        <w:t xml:space="preserve"> The cost of any such mediator or expert shall be borne equally by the Parties.</w:t>
      </w:r>
    </w:p>
    <w:p w14:paraId="50666B3A" w14:textId="77777777" w:rsidR="00426B07" w:rsidRPr="00027AD4" w:rsidRDefault="00D052EE" w:rsidP="003D7E2D">
      <w:pPr>
        <w:pStyle w:val="ListParagraph"/>
        <w:numPr>
          <w:ilvl w:val="1"/>
          <w:numId w:val="12"/>
        </w:numPr>
        <w:spacing w:after="240" w:line="240" w:lineRule="auto"/>
        <w:contextualSpacing w:val="0"/>
        <w:jc w:val="both"/>
        <w:rPr>
          <w:rFonts w:ascii="Arial" w:hAnsi="Arial" w:cs="Arial"/>
        </w:rPr>
      </w:pPr>
      <w:r w:rsidRPr="00027AD4">
        <w:rPr>
          <w:rFonts w:ascii="Arial" w:hAnsi="Arial" w:cs="Arial"/>
        </w:rPr>
        <w:t xml:space="preserve">For the avoidance of doubt, however, nothing in this Clause </w:t>
      </w:r>
      <w:r w:rsidR="003D7E2D">
        <w:rPr>
          <w:rFonts w:ascii="Arial" w:hAnsi="Arial" w:cs="Arial"/>
        </w:rPr>
        <w:t>9</w:t>
      </w:r>
      <w:r w:rsidRPr="00027AD4">
        <w:rPr>
          <w:rFonts w:ascii="Arial" w:hAnsi="Arial" w:cs="Arial"/>
        </w:rPr>
        <w:t xml:space="preserve"> shall prevent or delay a Party from applying to a court of competent jurisdiction for the purposes of seeking injunctive relief provided that there is no delay in the prosecution of that application. </w:t>
      </w:r>
    </w:p>
    <w:p w14:paraId="042C7D8B" w14:textId="77777777" w:rsidR="00757A72" w:rsidRPr="00027AD4" w:rsidRDefault="00757A72" w:rsidP="003D7E2D">
      <w:pPr>
        <w:pStyle w:val="Heading2"/>
        <w:numPr>
          <w:ilvl w:val="0"/>
          <w:numId w:val="12"/>
        </w:numPr>
        <w:rPr>
          <w:color w:val="auto"/>
          <w:sz w:val="22"/>
          <w:szCs w:val="22"/>
        </w:rPr>
      </w:pPr>
      <w:bookmarkStart w:id="4" w:name="_Ref435626524"/>
      <w:r w:rsidRPr="00027AD4">
        <w:rPr>
          <w:color w:val="auto"/>
          <w:sz w:val="22"/>
          <w:szCs w:val="22"/>
        </w:rPr>
        <w:t>General</w:t>
      </w:r>
      <w:bookmarkEnd w:id="4"/>
    </w:p>
    <w:p w14:paraId="39D8FF6F" w14:textId="77777777" w:rsidR="00D052EE" w:rsidRPr="00027AD4" w:rsidRDefault="002574BA" w:rsidP="003D7E2D">
      <w:pPr>
        <w:pStyle w:val="ListParagraph"/>
        <w:numPr>
          <w:ilvl w:val="1"/>
          <w:numId w:val="12"/>
        </w:numPr>
        <w:spacing w:after="240" w:line="240" w:lineRule="auto"/>
        <w:contextualSpacing w:val="0"/>
        <w:jc w:val="both"/>
        <w:rPr>
          <w:rFonts w:ascii="Arial" w:hAnsi="Arial" w:cs="Arial"/>
        </w:rPr>
      </w:pPr>
      <w:r w:rsidRPr="00027AD4">
        <w:rPr>
          <w:rFonts w:ascii="Arial" w:hAnsi="Arial" w:cs="Arial"/>
          <w:i/>
        </w:rPr>
        <w:t xml:space="preserve">Amendments. </w:t>
      </w:r>
      <w:r w:rsidRPr="00027AD4">
        <w:rPr>
          <w:rFonts w:ascii="Arial" w:hAnsi="Arial" w:cs="Arial"/>
        </w:rPr>
        <w:t>This Agreement may only be amended in writing signed by duly authorised representatives of the Parties.</w:t>
      </w:r>
    </w:p>
    <w:p w14:paraId="54CC192B" w14:textId="77777777" w:rsidR="002826C7" w:rsidRPr="00027AD4" w:rsidRDefault="002826C7" w:rsidP="003D7E2D">
      <w:pPr>
        <w:pStyle w:val="ListParagraph"/>
        <w:numPr>
          <w:ilvl w:val="1"/>
          <w:numId w:val="12"/>
        </w:numPr>
        <w:spacing w:after="240" w:line="240" w:lineRule="auto"/>
        <w:contextualSpacing w:val="0"/>
        <w:jc w:val="both"/>
        <w:rPr>
          <w:rFonts w:ascii="Arial" w:hAnsi="Arial" w:cs="Arial"/>
        </w:rPr>
      </w:pPr>
      <w:r w:rsidRPr="00027AD4">
        <w:rPr>
          <w:rFonts w:ascii="Arial" w:hAnsi="Arial" w:cs="Arial"/>
          <w:i/>
        </w:rPr>
        <w:t xml:space="preserve">Independent contractors. </w:t>
      </w:r>
      <w:r w:rsidRPr="00027AD4">
        <w:rPr>
          <w:rFonts w:ascii="Arial" w:hAnsi="Arial" w:cs="Arial"/>
        </w:rPr>
        <w:t xml:space="preserve">The relationship of </w:t>
      </w:r>
      <w:r w:rsidR="00FA13D8">
        <w:rPr>
          <w:rFonts w:ascii="Arial" w:hAnsi="Arial" w:cs="Arial"/>
        </w:rPr>
        <w:t>the Providers</w:t>
      </w:r>
      <w:r w:rsidR="00FA13D8" w:rsidRPr="00027AD4">
        <w:rPr>
          <w:rFonts w:ascii="Arial" w:hAnsi="Arial" w:cs="Arial"/>
        </w:rPr>
        <w:t xml:space="preserve"> </w:t>
      </w:r>
      <w:r w:rsidRPr="00027AD4">
        <w:rPr>
          <w:rFonts w:ascii="Arial" w:hAnsi="Arial" w:cs="Arial"/>
        </w:rPr>
        <w:t xml:space="preserve">to </w:t>
      </w:r>
      <w:r w:rsidR="00CC5CB4" w:rsidRPr="00027AD4">
        <w:rPr>
          <w:rFonts w:ascii="Arial" w:hAnsi="Arial" w:cs="Arial"/>
        </w:rPr>
        <w:t>Recipient</w:t>
      </w:r>
      <w:r w:rsidRPr="00027AD4">
        <w:rPr>
          <w:rFonts w:ascii="Arial" w:hAnsi="Arial" w:cs="Arial"/>
        </w:rPr>
        <w:t xml:space="preserve"> shall be that of independent contractor. This Agreement is not intended to, and does not, create any contract of employment or other legal relationship between the Parties.</w:t>
      </w:r>
    </w:p>
    <w:p w14:paraId="34EE6A47" w14:textId="77777777" w:rsidR="002574BA" w:rsidRPr="00027AD4" w:rsidRDefault="002574BA" w:rsidP="003D7E2D">
      <w:pPr>
        <w:pStyle w:val="ListParagraph"/>
        <w:numPr>
          <w:ilvl w:val="1"/>
          <w:numId w:val="12"/>
        </w:numPr>
        <w:spacing w:after="240" w:line="240" w:lineRule="auto"/>
        <w:contextualSpacing w:val="0"/>
        <w:jc w:val="both"/>
        <w:rPr>
          <w:rFonts w:ascii="Arial" w:hAnsi="Arial" w:cs="Arial"/>
        </w:rPr>
      </w:pPr>
      <w:r w:rsidRPr="00027AD4">
        <w:rPr>
          <w:rFonts w:ascii="Arial" w:hAnsi="Arial" w:cs="Arial"/>
          <w:i/>
        </w:rPr>
        <w:t>Sub-contracting.</w:t>
      </w:r>
      <w:r w:rsidRPr="00027AD4">
        <w:rPr>
          <w:rFonts w:ascii="Arial" w:hAnsi="Arial" w:cs="Arial"/>
        </w:rPr>
        <w:t xml:space="preserve"> </w:t>
      </w:r>
      <w:r w:rsidR="00CC5CB4" w:rsidRPr="00027AD4">
        <w:rPr>
          <w:rFonts w:ascii="Arial" w:hAnsi="Arial" w:cs="Arial"/>
        </w:rPr>
        <w:t>Recipient</w:t>
      </w:r>
      <w:r w:rsidRPr="00027AD4">
        <w:rPr>
          <w:rFonts w:ascii="Arial" w:hAnsi="Arial" w:cs="Arial"/>
        </w:rPr>
        <w:t xml:space="preserve"> </w:t>
      </w:r>
      <w:r w:rsidR="0061313E" w:rsidRPr="00027AD4">
        <w:rPr>
          <w:rFonts w:ascii="Arial" w:hAnsi="Arial" w:cs="Arial"/>
        </w:rPr>
        <w:t xml:space="preserve">shall ensure that any agent, including a sub-contractor, to whom it provides the Data agrees in writing to the same restrictions and conditions that apply throughout this Agreement.  </w:t>
      </w:r>
    </w:p>
    <w:p w14:paraId="396FEF99" w14:textId="77777777" w:rsidR="002574BA" w:rsidRPr="00027AD4" w:rsidRDefault="002574BA" w:rsidP="003D7E2D">
      <w:pPr>
        <w:pStyle w:val="ListParagraph"/>
        <w:numPr>
          <w:ilvl w:val="1"/>
          <w:numId w:val="12"/>
        </w:numPr>
        <w:spacing w:after="240" w:line="240" w:lineRule="auto"/>
        <w:contextualSpacing w:val="0"/>
        <w:jc w:val="both"/>
        <w:rPr>
          <w:rFonts w:ascii="Arial" w:hAnsi="Arial" w:cs="Arial"/>
        </w:rPr>
      </w:pPr>
      <w:r w:rsidRPr="00027AD4">
        <w:rPr>
          <w:rFonts w:ascii="Arial" w:hAnsi="Arial" w:cs="Arial"/>
          <w:i/>
        </w:rPr>
        <w:t xml:space="preserve">Assignment. </w:t>
      </w:r>
      <w:r w:rsidRPr="00027AD4">
        <w:rPr>
          <w:rFonts w:ascii="Arial" w:hAnsi="Arial" w:cs="Arial"/>
        </w:rPr>
        <w:t xml:space="preserve">Neither Party may assign, mortgage, charge or otherwise transfer any or all of its rights and obligations under this Agreement except to its Affiliates without the prior written agreement of the other Party. </w:t>
      </w:r>
    </w:p>
    <w:p w14:paraId="16479734" w14:textId="77777777" w:rsidR="002574BA" w:rsidRPr="00027AD4" w:rsidRDefault="002574BA" w:rsidP="003D7E2D">
      <w:pPr>
        <w:pStyle w:val="ListParagraph"/>
        <w:numPr>
          <w:ilvl w:val="1"/>
          <w:numId w:val="12"/>
        </w:numPr>
        <w:spacing w:after="240" w:line="240" w:lineRule="auto"/>
        <w:contextualSpacing w:val="0"/>
        <w:jc w:val="both"/>
        <w:rPr>
          <w:rFonts w:ascii="Arial" w:hAnsi="Arial" w:cs="Arial"/>
        </w:rPr>
      </w:pPr>
      <w:r w:rsidRPr="00027AD4">
        <w:rPr>
          <w:rFonts w:ascii="Arial" w:hAnsi="Arial" w:cs="Arial"/>
          <w:i/>
        </w:rPr>
        <w:t xml:space="preserve">Entire agreement. </w:t>
      </w:r>
      <w:r w:rsidRPr="00027AD4">
        <w:rPr>
          <w:rFonts w:ascii="Arial" w:hAnsi="Arial" w:cs="Arial"/>
        </w:rPr>
        <w:t>This Agreement, including its Schedules, sets out the entire agreement between the Parties relating to its subject matter and supersedes all prior oral or written agreements, arrangements or understandings between them relating to such subject matter.</w:t>
      </w:r>
    </w:p>
    <w:p w14:paraId="53805877" w14:textId="77777777" w:rsidR="002574BA" w:rsidRPr="00027AD4" w:rsidRDefault="002574BA" w:rsidP="003D7E2D">
      <w:pPr>
        <w:pStyle w:val="ListParagraph"/>
        <w:keepNext/>
        <w:numPr>
          <w:ilvl w:val="1"/>
          <w:numId w:val="12"/>
        </w:numPr>
        <w:spacing w:after="240" w:line="240" w:lineRule="auto"/>
        <w:jc w:val="both"/>
        <w:rPr>
          <w:rFonts w:ascii="Arial" w:hAnsi="Arial" w:cs="Arial"/>
        </w:rPr>
      </w:pPr>
      <w:bookmarkStart w:id="5" w:name="_Ref349552325"/>
      <w:r w:rsidRPr="00027AD4">
        <w:rPr>
          <w:rFonts w:ascii="Arial" w:hAnsi="Arial" w:cs="Arial"/>
          <w:i/>
        </w:rPr>
        <w:t xml:space="preserve">Notices. </w:t>
      </w:r>
      <w:bookmarkEnd w:id="5"/>
      <w:r w:rsidRPr="00027AD4">
        <w:rPr>
          <w:rFonts w:ascii="Arial" w:hAnsi="Arial" w:cs="Arial"/>
        </w:rPr>
        <w:t>All notices given by either Party to the other pursuant to this Agreement shall be in writing and may be delivered by pre-paid post, registered courier or by hand to:</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6"/>
        <w:gridCol w:w="3633"/>
        <w:gridCol w:w="3634"/>
      </w:tblGrid>
      <w:tr w:rsidR="002574BA" w:rsidRPr="00027AD4" w14:paraId="4B4ADDF5" w14:textId="77777777" w:rsidTr="002574BA">
        <w:tc>
          <w:tcPr>
            <w:tcW w:w="1242" w:type="dxa"/>
          </w:tcPr>
          <w:p w14:paraId="7DCEBE5E" w14:textId="77777777" w:rsidR="002574BA" w:rsidRPr="00027AD4" w:rsidRDefault="002574BA" w:rsidP="003D7E2D">
            <w:pPr>
              <w:keepNext/>
              <w:spacing w:after="120" w:line="240" w:lineRule="auto"/>
              <w:jc w:val="both"/>
              <w:rPr>
                <w:rFonts w:ascii="Arial" w:hAnsi="Arial" w:cs="Arial"/>
              </w:rPr>
            </w:pPr>
          </w:p>
        </w:tc>
        <w:tc>
          <w:tcPr>
            <w:tcW w:w="3738" w:type="dxa"/>
          </w:tcPr>
          <w:p w14:paraId="7F6A26FD" w14:textId="77777777" w:rsidR="002574BA" w:rsidRPr="00027AD4" w:rsidRDefault="0012315E" w:rsidP="003D7E2D">
            <w:pPr>
              <w:keepNext/>
              <w:spacing w:after="120" w:line="240" w:lineRule="auto"/>
              <w:jc w:val="both"/>
              <w:rPr>
                <w:rFonts w:ascii="Arial" w:hAnsi="Arial" w:cs="Arial"/>
              </w:rPr>
            </w:pPr>
            <w:r w:rsidRPr="00027AD4">
              <w:rPr>
                <w:rFonts w:ascii="Arial" w:hAnsi="Arial" w:cs="Arial"/>
              </w:rPr>
              <w:t>Recipient</w:t>
            </w:r>
            <w:r w:rsidR="002574BA" w:rsidRPr="00027AD4">
              <w:rPr>
                <w:rFonts w:ascii="Arial" w:hAnsi="Arial" w:cs="Arial"/>
              </w:rPr>
              <w:t xml:space="preserve"> Contact:</w:t>
            </w:r>
          </w:p>
        </w:tc>
        <w:tc>
          <w:tcPr>
            <w:tcW w:w="3739" w:type="dxa"/>
          </w:tcPr>
          <w:p w14:paraId="2666A814" w14:textId="77777777" w:rsidR="002574BA" w:rsidRPr="00027AD4" w:rsidRDefault="00EF50E7" w:rsidP="003D7E2D">
            <w:pPr>
              <w:keepNext/>
              <w:spacing w:after="120" w:line="240" w:lineRule="auto"/>
              <w:jc w:val="both"/>
              <w:rPr>
                <w:rFonts w:ascii="Arial" w:hAnsi="Arial" w:cs="Arial"/>
              </w:rPr>
            </w:pPr>
            <w:r>
              <w:rPr>
                <w:rFonts w:ascii="Arial" w:hAnsi="Arial" w:cs="Arial"/>
              </w:rPr>
              <w:t>SJH</w:t>
            </w:r>
            <w:r w:rsidR="002574BA" w:rsidRPr="00027AD4">
              <w:rPr>
                <w:rFonts w:ascii="Arial" w:hAnsi="Arial" w:cs="Arial"/>
              </w:rPr>
              <w:t xml:space="preserve"> Contact</w:t>
            </w:r>
            <w:r>
              <w:rPr>
                <w:rFonts w:ascii="Arial" w:hAnsi="Arial" w:cs="Arial"/>
              </w:rPr>
              <w:t>s</w:t>
            </w:r>
            <w:r w:rsidR="002574BA" w:rsidRPr="00027AD4">
              <w:rPr>
                <w:rFonts w:ascii="Arial" w:hAnsi="Arial" w:cs="Arial"/>
              </w:rPr>
              <w:t>:</w:t>
            </w:r>
          </w:p>
        </w:tc>
      </w:tr>
      <w:tr w:rsidR="001F5C8B" w:rsidRPr="00027AD4" w14:paraId="099134EF" w14:textId="77777777" w:rsidTr="002574BA">
        <w:tc>
          <w:tcPr>
            <w:tcW w:w="1242" w:type="dxa"/>
          </w:tcPr>
          <w:p w14:paraId="1231DFEA" w14:textId="77777777" w:rsidR="001F5C8B" w:rsidRPr="00FC3FB8" w:rsidRDefault="001F5C8B" w:rsidP="003D7E2D">
            <w:pPr>
              <w:keepNext/>
              <w:spacing w:after="120" w:line="240" w:lineRule="auto"/>
              <w:jc w:val="both"/>
              <w:rPr>
                <w:rFonts w:ascii="Arial" w:hAnsi="Arial" w:cs="Arial"/>
              </w:rPr>
            </w:pPr>
          </w:p>
        </w:tc>
        <w:tc>
          <w:tcPr>
            <w:tcW w:w="3738" w:type="dxa"/>
          </w:tcPr>
          <w:p w14:paraId="1E67DAAB" w14:textId="77777777" w:rsidR="001F5C8B" w:rsidRPr="00FC3FB8" w:rsidRDefault="001F5C8B" w:rsidP="003D7E2D">
            <w:pPr>
              <w:keepNext/>
              <w:spacing w:after="120" w:line="240" w:lineRule="auto"/>
              <w:jc w:val="both"/>
              <w:rPr>
                <w:rFonts w:ascii="Arial" w:hAnsi="Arial" w:cs="Arial"/>
                <w:spacing w:val="-3"/>
              </w:rPr>
            </w:pPr>
          </w:p>
        </w:tc>
        <w:tc>
          <w:tcPr>
            <w:tcW w:w="3739" w:type="dxa"/>
          </w:tcPr>
          <w:p w14:paraId="113C909D" w14:textId="77777777" w:rsidR="001F5C8B" w:rsidRPr="001F5C8B" w:rsidRDefault="001F5C8B" w:rsidP="002D4A22">
            <w:pPr>
              <w:keepNext/>
              <w:spacing w:after="120" w:line="240" w:lineRule="auto"/>
              <w:jc w:val="both"/>
              <w:rPr>
                <w:rFonts w:ascii="Arial" w:hAnsi="Arial" w:cs="Arial"/>
                <w:highlight w:val="yellow"/>
              </w:rPr>
            </w:pPr>
          </w:p>
          <w:p w14:paraId="5B849D3E" w14:textId="77777777" w:rsidR="001F5C8B" w:rsidRPr="001F5C8B" w:rsidRDefault="001F5C8B" w:rsidP="002D4A22">
            <w:pPr>
              <w:keepNext/>
              <w:spacing w:after="120" w:line="240" w:lineRule="auto"/>
              <w:jc w:val="both"/>
              <w:rPr>
                <w:rFonts w:ascii="Arial" w:hAnsi="Arial" w:cs="Arial"/>
                <w:highlight w:val="yellow"/>
              </w:rPr>
            </w:pPr>
            <w:r w:rsidRPr="001F5C8B">
              <w:rPr>
                <w:rFonts w:ascii="Arial" w:hAnsi="Arial" w:cs="Arial"/>
                <w:highlight w:val="yellow"/>
              </w:rPr>
              <w:t>Title</w:t>
            </w:r>
            <w:r>
              <w:rPr>
                <w:rFonts w:ascii="Arial" w:hAnsi="Arial" w:cs="Arial"/>
                <w:highlight w:val="yellow"/>
              </w:rPr>
              <w:t>:</w:t>
            </w:r>
          </w:p>
        </w:tc>
      </w:tr>
      <w:tr w:rsidR="001F5C8B" w:rsidRPr="00027AD4" w14:paraId="08AFBAE5" w14:textId="77777777" w:rsidTr="002574BA">
        <w:tc>
          <w:tcPr>
            <w:tcW w:w="1242" w:type="dxa"/>
          </w:tcPr>
          <w:p w14:paraId="22A86D66" w14:textId="77777777" w:rsidR="001F5C8B" w:rsidRPr="001F5C8B" w:rsidRDefault="001F5C8B" w:rsidP="003D7E2D">
            <w:pPr>
              <w:keepNext/>
              <w:spacing w:after="120" w:line="240" w:lineRule="auto"/>
              <w:jc w:val="both"/>
              <w:rPr>
                <w:rFonts w:ascii="Arial" w:hAnsi="Arial" w:cs="Arial"/>
                <w:highlight w:val="yellow"/>
              </w:rPr>
            </w:pPr>
            <w:r w:rsidRPr="001F5C8B">
              <w:rPr>
                <w:rFonts w:ascii="Arial" w:hAnsi="Arial" w:cs="Arial"/>
                <w:highlight w:val="yellow"/>
              </w:rPr>
              <w:t>Title</w:t>
            </w:r>
            <w:r>
              <w:rPr>
                <w:rFonts w:ascii="Arial" w:hAnsi="Arial" w:cs="Arial"/>
                <w:highlight w:val="yellow"/>
              </w:rPr>
              <w:t>:</w:t>
            </w:r>
          </w:p>
        </w:tc>
        <w:tc>
          <w:tcPr>
            <w:tcW w:w="3738" w:type="dxa"/>
          </w:tcPr>
          <w:p w14:paraId="32799ADA" w14:textId="77777777" w:rsidR="001F5C8B" w:rsidRPr="001F5C8B" w:rsidRDefault="001F5C8B" w:rsidP="00F828C1">
            <w:pPr>
              <w:keepNext/>
              <w:spacing w:after="120" w:line="240" w:lineRule="auto"/>
              <w:jc w:val="both"/>
              <w:rPr>
                <w:rFonts w:ascii="Arial" w:hAnsi="Arial" w:cs="Arial"/>
                <w:spacing w:val="-3"/>
                <w:highlight w:val="yellow"/>
              </w:rPr>
            </w:pPr>
            <w:r w:rsidRPr="001F5C8B">
              <w:rPr>
                <w:rFonts w:ascii="Arial" w:hAnsi="Arial" w:cs="Arial"/>
                <w:spacing w:val="-3"/>
                <w:highlight w:val="yellow"/>
              </w:rPr>
              <w:t xml:space="preserve">[INSERT]                          </w:t>
            </w:r>
          </w:p>
        </w:tc>
        <w:tc>
          <w:tcPr>
            <w:tcW w:w="3739" w:type="dxa"/>
          </w:tcPr>
          <w:p w14:paraId="7E366AE4" w14:textId="77777777" w:rsidR="001F5C8B" w:rsidRPr="001F5C8B" w:rsidRDefault="001F5C8B" w:rsidP="002D4A22">
            <w:pPr>
              <w:spacing w:after="120" w:line="240" w:lineRule="auto"/>
              <w:jc w:val="both"/>
              <w:rPr>
                <w:rFonts w:ascii="Arial" w:hAnsi="Arial" w:cs="Arial"/>
                <w:highlight w:val="yellow"/>
              </w:rPr>
            </w:pPr>
            <w:r w:rsidRPr="001F5C8B">
              <w:rPr>
                <w:rFonts w:ascii="Arial" w:hAnsi="Arial" w:cs="Arial"/>
                <w:highlight w:val="yellow"/>
              </w:rPr>
              <w:t>Address</w:t>
            </w:r>
            <w:r>
              <w:rPr>
                <w:rFonts w:ascii="Arial" w:hAnsi="Arial" w:cs="Arial"/>
                <w:highlight w:val="yellow"/>
              </w:rPr>
              <w:t>:</w:t>
            </w:r>
          </w:p>
        </w:tc>
      </w:tr>
      <w:tr w:rsidR="001F5C8B" w:rsidRPr="00027AD4" w14:paraId="159A6D7F" w14:textId="77777777" w:rsidTr="002574BA">
        <w:trPr>
          <w:trHeight w:val="960"/>
        </w:trPr>
        <w:tc>
          <w:tcPr>
            <w:tcW w:w="1242" w:type="dxa"/>
          </w:tcPr>
          <w:p w14:paraId="58A1A5A7" w14:textId="77777777" w:rsidR="001F5C8B" w:rsidRPr="001F5C8B" w:rsidRDefault="001F5C8B" w:rsidP="003D7E2D">
            <w:pPr>
              <w:spacing w:after="120" w:line="240" w:lineRule="auto"/>
              <w:jc w:val="both"/>
              <w:rPr>
                <w:rFonts w:ascii="Arial" w:hAnsi="Arial" w:cs="Arial"/>
                <w:highlight w:val="yellow"/>
              </w:rPr>
            </w:pPr>
            <w:r w:rsidRPr="001F5C8B">
              <w:rPr>
                <w:rFonts w:ascii="Arial" w:hAnsi="Arial" w:cs="Arial"/>
                <w:highlight w:val="yellow"/>
              </w:rPr>
              <w:t>Address</w:t>
            </w:r>
            <w:r>
              <w:rPr>
                <w:rFonts w:ascii="Arial" w:hAnsi="Arial" w:cs="Arial"/>
                <w:highlight w:val="yellow"/>
              </w:rPr>
              <w:t>:</w:t>
            </w:r>
          </w:p>
        </w:tc>
        <w:tc>
          <w:tcPr>
            <w:tcW w:w="3738" w:type="dxa"/>
          </w:tcPr>
          <w:p w14:paraId="4C5CD5ED" w14:textId="77777777" w:rsidR="001F5C8B" w:rsidRPr="001F5C8B" w:rsidRDefault="001F5C8B" w:rsidP="00F828C1">
            <w:pPr>
              <w:spacing w:after="120" w:line="240" w:lineRule="auto"/>
              <w:jc w:val="both"/>
              <w:rPr>
                <w:rFonts w:ascii="Arial" w:hAnsi="Arial" w:cs="Arial"/>
                <w:spacing w:val="-3"/>
                <w:highlight w:val="yellow"/>
              </w:rPr>
            </w:pPr>
            <w:r w:rsidRPr="001F5C8B">
              <w:rPr>
                <w:rFonts w:ascii="Arial" w:hAnsi="Arial" w:cs="Arial"/>
                <w:spacing w:val="-3"/>
                <w:highlight w:val="yellow"/>
              </w:rPr>
              <w:t>[INSERT]</w:t>
            </w:r>
          </w:p>
        </w:tc>
        <w:tc>
          <w:tcPr>
            <w:tcW w:w="3739" w:type="dxa"/>
          </w:tcPr>
          <w:p w14:paraId="2087D245" w14:textId="77777777" w:rsidR="001F5C8B" w:rsidRPr="00FC3FB8" w:rsidRDefault="001F5C8B" w:rsidP="002D4A22">
            <w:pPr>
              <w:keepNext/>
              <w:spacing w:after="120" w:line="240" w:lineRule="auto"/>
              <w:jc w:val="both"/>
              <w:rPr>
                <w:rFonts w:ascii="Arial" w:hAnsi="Arial" w:cs="Arial"/>
              </w:rPr>
            </w:pPr>
          </w:p>
        </w:tc>
      </w:tr>
    </w:tbl>
    <w:p w14:paraId="60675F1A" w14:textId="77777777" w:rsidR="002574BA" w:rsidRPr="00027AD4" w:rsidRDefault="002574BA" w:rsidP="003D7E2D">
      <w:pPr>
        <w:tabs>
          <w:tab w:val="left" w:pos="2268"/>
          <w:tab w:val="left" w:pos="5954"/>
        </w:tabs>
        <w:spacing w:after="240" w:line="240" w:lineRule="auto"/>
        <w:ind w:left="567"/>
        <w:jc w:val="both"/>
        <w:rPr>
          <w:rFonts w:ascii="Arial" w:hAnsi="Arial" w:cs="Arial"/>
        </w:rPr>
      </w:pPr>
      <w:r w:rsidRPr="00027AD4">
        <w:rPr>
          <w:rFonts w:ascii="Arial" w:hAnsi="Arial" w:cs="Arial"/>
        </w:rPr>
        <w:t>Any such notice, if so given, shall be deemed to have been served:</w:t>
      </w:r>
    </w:p>
    <w:p w14:paraId="78B84A99" w14:textId="77777777" w:rsidR="002574BA" w:rsidRPr="00027AD4" w:rsidRDefault="002574BA" w:rsidP="003D7E2D">
      <w:pPr>
        <w:pStyle w:val="ListParagraph"/>
        <w:numPr>
          <w:ilvl w:val="2"/>
          <w:numId w:val="12"/>
        </w:numPr>
        <w:spacing w:after="240" w:line="240" w:lineRule="auto"/>
        <w:contextualSpacing w:val="0"/>
        <w:jc w:val="both"/>
        <w:rPr>
          <w:rFonts w:ascii="Arial" w:hAnsi="Arial" w:cs="Arial"/>
        </w:rPr>
      </w:pPr>
      <w:r w:rsidRPr="00027AD4">
        <w:rPr>
          <w:rFonts w:ascii="Arial" w:hAnsi="Arial" w:cs="Arial"/>
        </w:rPr>
        <w:t>if sent by hand, when delivered;</w:t>
      </w:r>
    </w:p>
    <w:p w14:paraId="5112CDD6" w14:textId="77777777" w:rsidR="002574BA" w:rsidRPr="00027AD4" w:rsidRDefault="002574BA" w:rsidP="003D7E2D">
      <w:pPr>
        <w:pStyle w:val="ListParagraph"/>
        <w:numPr>
          <w:ilvl w:val="2"/>
          <w:numId w:val="12"/>
        </w:numPr>
        <w:spacing w:after="240" w:line="240" w:lineRule="auto"/>
        <w:contextualSpacing w:val="0"/>
        <w:jc w:val="both"/>
        <w:rPr>
          <w:rFonts w:ascii="Arial" w:hAnsi="Arial" w:cs="Arial"/>
        </w:rPr>
      </w:pPr>
      <w:r w:rsidRPr="00027AD4">
        <w:rPr>
          <w:rFonts w:ascii="Arial" w:hAnsi="Arial" w:cs="Arial"/>
        </w:rPr>
        <w:t>if sent by post or courier, one business day after posting.</w:t>
      </w:r>
    </w:p>
    <w:p w14:paraId="596F6721" w14:textId="77777777" w:rsidR="002574BA" w:rsidRPr="00027AD4" w:rsidRDefault="002574BA" w:rsidP="003D7E2D">
      <w:pPr>
        <w:numPr>
          <w:ilvl w:val="1"/>
          <w:numId w:val="12"/>
        </w:numPr>
        <w:spacing w:after="240" w:line="240" w:lineRule="auto"/>
        <w:jc w:val="both"/>
        <w:rPr>
          <w:rFonts w:ascii="Arial" w:hAnsi="Arial" w:cs="Arial"/>
        </w:rPr>
      </w:pPr>
      <w:r w:rsidRPr="00027AD4">
        <w:rPr>
          <w:rFonts w:ascii="Arial" w:hAnsi="Arial" w:cs="Arial"/>
          <w:i/>
        </w:rPr>
        <w:t xml:space="preserve">Further action. </w:t>
      </w:r>
      <w:r w:rsidRPr="00027AD4">
        <w:rPr>
          <w:rFonts w:ascii="Arial" w:hAnsi="Arial" w:cs="Arial"/>
        </w:rPr>
        <w:t>Each Party agrees to execute, acknowledge and deliver such further instruments, and do all further similar acts, as may be necessary or appropriate to carry out the purposes and intent of this Agreement.</w:t>
      </w:r>
    </w:p>
    <w:p w14:paraId="21D43568" w14:textId="77777777" w:rsidR="002574BA" w:rsidRPr="00027AD4" w:rsidRDefault="002574BA" w:rsidP="003D7E2D">
      <w:pPr>
        <w:pStyle w:val="ListParagraph"/>
        <w:numPr>
          <w:ilvl w:val="1"/>
          <w:numId w:val="12"/>
        </w:numPr>
        <w:spacing w:after="240" w:line="240" w:lineRule="auto"/>
        <w:contextualSpacing w:val="0"/>
        <w:jc w:val="both"/>
        <w:rPr>
          <w:rFonts w:ascii="Arial" w:hAnsi="Arial" w:cs="Arial"/>
        </w:rPr>
      </w:pPr>
      <w:r w:rsidRPr="00027AD4">
        <w:rPr>
          <w:rFonts w:ascii="Arial" w:hAnsi="Arial" w:cs="Arial"/>
          <w:i/>
        </w:rPr>
        <w:t>Severability</w:t>
      </w:r>
      <w:r w:rsidRPr="00027AD4">
        <w:rPr>
          <w:rFonts w:ascii="Arial" w:hAnsi="Arial" w:cs="Arial"/>
        </w:rPr>
        <w:t>. If the whole or any part of a provision of this Agreement is or becomes illegal, invalid or unenforceable under the law of any jurisdiction, that shall not affect the legality, validity or enforceability under the law of that jurisdiction of the remainder of the provision in question or any other provision of this Agreement and the legality, validity or enforceability under the law of any other jurisdiction of that or any other provision of this Agreement.</w:t>
      </w:r>
    </w:p>
    <w:p w14:paraId="65119725" w14:textId="77777777" w:rsidR="006C068F" w:rsidRPr="00027AD4" w:rsidRDefault="002574BA" w:rsidP="003D7E2D">
      <w:pPr>
        <w:pStyle w:val="ListParagraph"/>
        <w:numPr>
          <w:ilvl w:val="1"/>
          <w:numId w:val="12"/>
        </w:numPr>
        <w:spacing w:after="240" w:line="240" w:lineRule="auto"/>
        <w:contextualSpacing w:val="0"/>
        <w:jc w:val="both"/>
        <w:rPr>
          <w:rFonts w:ascii="Arial" w:hAnsi="Arial" w:cs="Arial"/>
        </w:rPr>
      </w:pPr>
      <w:r w:rsidRPr="00027AD4">
        <w:rPr>
          <w:rFonts w:ascii="Arial" w:hAnsi="Arial" w:cs="Arial"/>
          <w:i/>
        </w:rPr>
        <w:t>Costs</w:t>
      </w:r>
      <w:r w:rsidRPr="00027AD4">
        <w:rPr>
          <w:rFonts w:ascii="Arial" w:hAnsi="Arial" w:cs="Arial"/>
        </w:rPr>
        <w:t>. Each Party shall pay its own costs in connection with or incidental to the preparation, negotiation and execution of this Agreement</w:t>
      </w:r>
      <w:r w:rsidR="006C068F" w:rsidRPr="00027AD4">
        <w:rPr>
          <w:rFonts w:ascii="Arial" w:hAnsi="Arial" w:cs="Arial"/>
        </w:rPr>
        <w:t xml:space="preserve">.  </w:t>
      </w:r>
    </w:p>
    <w:p w14:paraId="6EE04167" w14:textId="77777777" w:rsidR="002574BA" w:rsidRPr="00027AD4" w:rsidRDefault="00BC654C" w:rsidP="003D7E2D">
      <w:pPr>
        <w:pStyle w:val="ListParagraph"/>
        <w:numPr>
          <w:ilvl w:val="1"/>
          <w:numId w:val="12"/>
        </w:numPr>
        <w:spacing w:after="240" w:line="240" w:lineRule="auto"/>
        <w:contextualSpacing w:val="0"/>
        <w:jc w:val="both"/>
        <w:rPr>
          <w:rFonts w:ascii="Arial" w:hAnsi="Arial" w:cs="Arial"/>
        </w:rPr>
      </w:pPr>
      <w:r w:rsidRPr="00027AD4">
        <w:rPr>
          <w:rFonts w:ascii="Arial" w:hAnsi="Arial" w:cs="Arial"/>
          <w:i/>
        </w:rPr>
        <w:t>Counterparts</w:t>
      </w:r>
      <w:r w:rsidRPr="00027AD4">
        <w:rPr>
          <w:rFonts w:ascii="Arial" w:hAnsi="Arial" w:cs="Arial"/>
        </w:rPr>
        <w:t xml:space="preserve"> </w:t>
      </w:r>
      <w:r w:rsidRPr="00027AD4">
        <w:rPr>
          <w:rFonts w:ascii="Arial" w:hAnsi="Arial" w:cs="Arial"/>
          <w:i/>
        </w:rPr>
        <w:t>and Signatures.</w:t>
      </w:r>
      <w:r w:rsidRPr="00027AD4">
        <w:rPr>
          <w:rFonts w:ascii="Arial" w:hAnsi="Arial" w:cs="Arial"/>
        </w:rPr>
        <w:t xml:space="preserve"> This Agreement may be executed in counterparts all of which taken together shall constitute one single agreement between the Parties. </w:t>
      </w:r>
      <w:r w:rsidR="00556E00" w:rsidRPr="00027AD4">
        <w:rPr>
          <w:rFonts w:ascii="Arial" w:hAnsi="Arial" w:cs="Arial"/>
        </w:rPr>
        <w:t xml:space="preserve">Transmission of an executed counterpart of this Agreement by e-mail (in PDF, JPEG or other agreed format) shall take effect as delivery of an executed counterpart of this Agreement. If </w:t>
      </w:r>
      <w:r w:rsidR="00BD4CC9" w:rsidRPr="00027AD4">
        <w:rPr>
          <w:rFonts w:ascii="Arial" w:hAnsi="Arial" w:cs="Arial"/>
        </w:rPr>
        <w:t>e-mail</w:t>
      </w:r>
      <w:r w:rsidR="00556E00" w:rsidRPr="00027AD4">
        <w:rPr>
          <w:rFonts w:ascii="Arial" w:hAnsi="Arial" w:cs="Arial"/>
        </w:rPr>
        <w:t xml:space="preserve"> method of delivery is adopted, without prejudice to the validity of the agreement thus made, each Party shall provide the others with the original of such counterpart as soon as reasonably possible thereafter.</w:t>
      </w:r>
    </w:p>
    <w:p w14:paraId="2C39F9E4" w14:textId="77777777" w:rsidR="002574BA" w:rsidRPr="00027AD4" w:rsidRDefault="002574BA" w:rsidP="003D7E2D">
      <w:pPr>
        <w:numPr>
          <w:ilvl w:val="1"/>
          <w:numId w:val="12"/>
        </w:numPr>
        <w:spacing w:after="240" w:line="240" w:lineRule="auto"/>
        <w:jc w:val="both"/>
        <w:rPr>
          <w:rFonts w:ascii="Arial" w:hAnsi="Arial" w:cs="Arial"/>
        </w:rPr>
      </w:pPr>
      <w:r w:rsidRPr="00027AD4">
        <w:rPr>
          <w:rFonts w:ascii="Arial" w:hAnsi="Arial" w:cs="Arial"/>
          <w:i/>
        </w:rPr>
        <w:t xml:space="preserve">Announcements. </w:t>
      </w:r>
      <w:r w:rsidRPr="00027AD4">
        <w:rPr>
          <w:rFonts w:ascii="Arial" w:hAnsi="Arial" w:cs="Arial"/>
        </w:rPr>
        <w:t>Neither Party shall make any press or other public announcement concerning any aspect of this Agreement, or make any use of the name of the other Party in connection with or in consequence of this Agreement, without the prior written consent of the other Party.</w:t>
      </w:r>
    </w:p>
    <w:p w14:paraId="473461D7" w14:textId="77777777" w:rsidR="00EF50E7" w:rsidRDefault="002574BA" w:rsidP="009E4E46">
      <w:pPr>
        <w:pStyle w:val="ListParagraph"/>
        <w:numPr>
          <w:ilvl w:val="1"/>
          <w:numId w:val="12"/>
        </w:numPr>
        <w:spacing w:after="240" w:line="240" w:lineRule="auto"/>
        <w:contextualSpacing w:val="0"/>
        <w:jc w:val="both"/>
        <w:rPr>
          <w:rFonts w:ascii="Arial" w:hAnsi="Arial" w:cs="Arial"/>
        </w:rPr>
      </w:pPr>
      <w:r w:rsidRPr="00027AD4">
        <w:rPr>
          <w:rFonts w:ascii="Arial" w:hAnsi="Arial" w:cs="Arial"/>
          <w:i/>
        </w:rPr>
        <w:t xml:space="preserve">Law and jurisdiction. </w:t>
      </w:r>
      <w:bookmarkStart w:id="6" w:name="_Ref419897563"/>
      <w:r w:rsidRPr="00027AD4">
        <w:rPr>
          <w:rFonts w:ascii="Arial" w:hAnsi="Arial" w:cs="Arial"/>
        </w:rPr>
        <w:t xml:space="preserve">This Agreement and any non-contractual obligations arising out of or in connection with this Agreement shall be governed by and construed in accordance with the laws of Ireland and each Party agrees to submit to the exclusive jurisdiction of the </w:t>
      </w:r>
      <w:r w:rsidR="00271729" w:rsidRPr="00027AD4">
        <w:rPr>
          <w:rFonts w:ascii="Arial" w:hAnsi="Arial" w:cs="Arial"/>
        </w:rPr>
        <w:t xml:space="preserve">Irish </w:t>
      </w:r>
      <w:r w:rsidRPr="00027AD4">
        <w:rPr>
          <w:rFonts w:ascii="Arial" w:hAnsi="Arial" w:cs="Arial"/>
        </w:rPr>
        <w:t>courts</w:t>
      </w:r>
      <w:r w:rsidR="00271729" w:rsidRPr="00027AD4">
        <w:rPr>
          <w:rFonts w:ascii="Arial" w:hAnsi="Arial" w:cs="Arial"/>
        </w:rPr>
        <w:t>.</w:t>
      </w:r>
      <w:bookmarkEnd w:id="6"/>
    </w:p>
    <w:p w14:paraId="3F9A4FEB" w14:textId="77777777" w:rsidR="00EF50E7" w:rsidRDefault="00EF50E7" w:rsidP="00EF50E7">
      <w:pPr>
        <w:pStyle w:val="ListParagraph"/>
        <w:spacing w:after="240" w:line="240" w:lineRule="auto"/>
        <w:ind w:left="567"/>
        <w:contextualSpacing w:val="0"/>
        <w:jc w:val="center"/>
        <w:rPr>
          <w:rFonts w:ascii="Arial" w:hAnsi="Arial" w:cs="Arial"/>
        </w:rPr>
      </w:pPr>
      <w:r w:rsidRPr="00327FF5">
        <w:rPr>
          <w:rFonts w:ascii="Arial" w:hAnsi="Arial" w:cs="Arial"/>
        </w:rPr>
        <w:t>SIGNATURE PAGE TO FOLLOW</w:t>
      </w:r>
    </w:p>
    <w:p w14:paraId="1DF8C9E8" w14:textId="77777777" w:rsidR="00EF50E7" w:rsidRDefault="00EF50E7">
      <w:pPr>
        <w:spacing w:after="0" w:line="240" w:lineRule="auto"/>
        <w:rPr>
          <w:rFonts w:ascii="Arial" w:hAnsi="Arial" w:cs="Arial"/>
        </w:rPr>
      </w:pPr>
      <w:r>
        <w:rPr>
          <w:rFonts w:ascii="Arial" w:hAnsi="Arial" w:cs="Arial"/>
        </w:rPr>
        <w:br w:type="page"/>
      </w:r>
    </w:p>
    <w:p w14:paraId="6C669375" w14:textId="77777777" w:rsidR="00EF50E7" w:rsidRPr="009E4E46" w:rsidRDefault="00EF50E7" w:rsidP="00327FF5">
      <w:pPr>
        <w:pStyle w:val="ListParagraph"/>
        <w:spacing w:after="240" w:line="240" w:lineRule="auto"/>
        <w:ind w:left="567"/>
        <w:contextualSpacing w:val="0"/>
        <w:jc w:val="center"/>
        <w:rPr>
          <w:rFonts w:ascii="Arial" w:hAnsi="Arial" w:cs="Arial"/>
        </w:rPr>
      </w:pPr>
    </w:p>
    <w:p w14:paraId="3633E8F7" w14:textId="77777777" w:rsidR="00DB10A6" w:rsidRPr="00027AD4" w:rsidRDefault="00DB10A6" w:rsidP="003D7E2D">
      <w:pPr>
        <w:keepNext/>
        <w:shd w:val="clear" w:color="auto" w:fill="FFFFFF" w:themeFill="background1"/>
        <w:spacing w:before="480" w:after="240" w:line="240" w:lineRule="auto"/>
        <w:jc w:val="both"/>
        <w:rPr>
          <w:rFonts w:ascii="Arial" w:hAnsi="Arial" w:cs="Arial"/>
          <w:b/>
        </w:rPr>
      </w:pPr>
      <w:r w:rsidRPr="00027AD4">
        <w:rPr>
          <w:rFonts w:ascii="Arial" w:hAnsi="Arial" w:cs="Arial"/>
          <w:b/>
        </w:rPr>
        <w:t>Agreed by the parties through their authorised signatories:</w:t>
      </w:r>
    </w:p>
    <w:tbl>
      <w:tblPr>
        <w:tblW w:w="9180" w:type="dxa"/>
        <w:tblLayout w:type="fixed"/>
        <w:tblLook w:val="0000" w:firstRow="0" w:lastRow="0" w:firstColumn="0" w:lastColumn="0" w:noHBand="0" w:noVBand="0"/>
      </w:tblPr>
      <w:tblGrid>
        <w:gridCol w:w="4590"/>
        <w:gridCol w:w="4590"/>
      </w:tblGrid>
      <w:tr w:rsidR="00DB10A6" w:rsidRPr="00027AD4" w14:paraId="4C1789C7" w14:textId="77777777" w:rsidTr="006D5F8B">
        <w:tc>
          <w:tcPr>
            <w:tcW w:w="4590" w:type="dxa"/>
          </w:tcPr>
          <w:p w14:paraId="007D1025" w14:textId="77777777" w:rsidR="00DB10A6" w:rsidRPr="00027AD4" w:rsidRDefault="00DB10A6" w:rsidP="003D7E2D">
            <w:pPr>
              <w:keepNext/>
              <w:shd w:val="clear" w:color="auto" w:fill="FFFFFF" w:themeFill="background1"/>
              <w:spacing w:after="0" w:line="240" w:lineRule="auto"/>
              <w:jc w:val="both"/>
              <w:rPr>
                <w:rFonts w:ascii="Arial" w:hAnsi="Arial" w:cs="Arial"/>
              </w:rPr>
            </w:pPr>
            <w:r w:rsidRPr="00027AD4">
              <w:rPr>
                <w:rFonts w:ascii="Arial" w:hAnsi="Arial" w:cs="Arial"/>
                <w:b/>
              </w:rPr>
              <w:t xml:space="preserve">SIGNED </w:t>
            </w:r>
            <w:r w:rsidRPr="00027AD4">
              <w:rPr>
                <w:rFonts w:ascii="Arial" w:hAnsi="Arial" w:cs="Arial"/>
              </w:rPr>
              <w:t>For and on behalf of</w:t>
            </w:r>
          </w:p>
        </w:tc>
        <w:tc>
          <w:tcPr>
            <w:tcW w:w="4590" w:type="dxa"/>
          </w:tcPr>
          <w:p w14:paraId="58E108B2" w14:textId="77777777" w:rsidR="00DB10A6" w:rsidRPr="00027AD4" w:rsidRDefault="00DB10A6" w:rsidP="003D7E2D">
            <w:pPr>
              <w:keepNext/>
              <w:shd w:val="clear" w:color="auto" w:fill="FFFFFF" w:themeFill="background1"/>
              <w:spacing w:after="0" w:line="240" w:lineRule="auto"/>
              <w:jc w:val="both"/>
              <w:rPr>
                <w:rFonts w:ascii="Arial" w:hAnsi="Arial" w:cs="Arial"/>
              </w:rPr>
            </w:pPr>
            <w:r w:rsidRPr="00027AD4">
              <w:rPr>
                <w:rFonts w:ascii="Arial" w:hAnsi="Arial" w:cs="Arial"/>
                <w:b/>
              </w:rPr>
              <w:t>SIGNED</w:t>
            </w:r>
            <w:r w:rsidRPr="00027AD4">
              <w:rPr>
                <w:rFonts w:ascii="Arial" w:hAnsi="Arial" w:cs="Arial"/>
              </w:rPr>
              <w:t xml:space="preserve"> For and on behalf of</w:t>
            </w:r>
          </w:p>
        </w:tc>
      </w:tr>
      <w:tr w:rsidR="00DB10A6" w:rsidRPr="00027AD4" w14:paraId="3AD9965A" w14:textId="77777777" w:rsidTr="00574AAA">
        <w:tc>
          <w:tcPr>
            <w:tcW w:w="4590" w:type="dxa"/>
            <w:shd w:val="clear" w:color="auto" w:fill="auto"/>
          </w:tcPr>
          <w:p w14:paraId="3E0D78ED" w14:textId="77777777" w:rsidR="00DB10A6" w:rsidRPr="00327FF5" w:rsidRDefault="003D3E78" w:rsidP="003D7E2D">
            <w:pPr>
              <w:keepNext/>
              <w:shd w:val="clear" w:color="auto" w:fill="FFFFFF" w:themeFill="background1"/>
              <w:spacing w:after="0" w:line="240" w:lineRule="auto"/>
              <w:jc w:val="both"/>
              <w:rPr>
                <w:rFonts w:ascii="Arial" w:hAnsi="Arial" w:cs="Arial"/>
                <w:b/>
              </w:rPr>
            </w:pPr>
            <w:r>
              <w:rPr>
                <w:rFonts w:ascii="Arial" w:hAnsi="Arial" w:cs="Arial"/>
                <w:b/>
              </w:rPr>
              <w:t>SJH</w:t>
            </w:r>
          </w:p>
          <w:p w14:paraId="25E4E993" w14:textId="77777777" w:rsidR="00DB10A6" w:rsidRPr="00027AD4" w:rsidRDefault="00DB10A6" w:rsidP="003D7E2D">
            <w:pPr>
              <w:keepNext/>
              <w:shd w:val="clear" w:color="auto" w:fill="FFFFFF" w:themeFill="background1"/>
              <w:spacing w:after="0" w:line="240" w:lineRule="auto"/>
              <w:jc w:val="both"/>
              <w:rPr>
                <w:rFonts w:ascii="Arial" w:hAnsi="Arial" w:cs="Arial"/>
                <w:b/>
              </w:rPr>
            </w:pPr>
          </w:p>
        </w:tc>
        <w:tc>
          <w:tcPr>
            <w:tcW w:w="4590" w:type="dxa"/>
            <w:shd w:val="clear" w:color="auto" w:fill="auto"/>
          </w:tcPr>
          <w:p w14:paraId="59E17F32" w14:textId="77777777" w:rsidR="00DB10A6" w:rsidRPr="003D3E78" w:rsidRDefault="008C3528" w:rsidP="003D3E78">
            <w:pPr>
              <w:keepNext/>
              <w:shd w:val="clear" w:color="auto" w:fill="FFFFFF" w:themeFill="background1"/>
              <w:spacing w:after="0" w:line="240" w:lineRule="auto"/>
              <w:jc w:val="both"/>
              <w:rPr>
                <w:rFonts w:ascii="Arial" w:hAnsi="Arial" w:cs="Arial"/>
                <w:b/>
                <w:i/>
              </w:rPr>
            </w:pPr>
            <w:r w:rsidRPr="008C3528">
              <w:rPr>
                <w:rFonts w:ascii="Arial" w:hAnsi="Arial" w:cs="Arial"/>
                <w:highlight w:val="yellow"/>
              </w:rPr>
              <w:t>----------------</w:t>
            </w:r>
            <w:r w:rsidR="003D3E78">
              <w:rPr>
                <w:rFonts w:ascii="Arial" w:hAnsi="Arial" w:cs="Arial"/>
              </w:rPr>
              <w:t xml:space="preserve"> University</w:t>
            </w:r>
            <w:r w:rsidR="003D3E78" w:rsidRPr="003D3E78">
              <w:rPr>
                <w:rFonts w:ascii="Arial" w:hAnsi="Arial" w:cs="Arial"/>
              </w:rPr>
              <w:t xml:space="preserve"> </w:t>
            </w:r>
          </w:p>
        </w:tc>
      </w:tr>
      <w:tr w:rsidR="00DB10A6" w:rsidRPr="00EA62A2" w14:paraId="2482F5C9" w14:textId="77777777" w:rsidTr="006D5F8B">
        <w:tc>
          <w:tcPr>
            <w:tcW w:w="4590" w:type="dxa"/>
          </w:tcPr>
          <w:p w14:paraId="4869D7D5" w14:textId="77777777" w:rsidR="00DB10A6" w:rsidRPr="00EA62A2" w:rsidRDefault="00DB10A6" w:rsidP="003D7E2D">
            <w:pPr>
              <w:keepNext/>
              <w:shd w:val="clear" w:color="auto" w:fill="FFFFFF" w:themeFill="background1"/>
              <w:spacing w:after="0" w:line="240" w:lineRule="auto"/>
              <w:jc w:val="both"/>
              <w:rPr>
                <w:rFonts w:ascii="Arial" w:hAnsi="Arial" w:cs="Arial"/>
              </w:rPr>
            </w:pPr>
            <w:r w:rsidRPr="00EA62A2">
              <w:rPr>
                <w:rFonts w:ascii="Arial" w:hAnsi="Arial" w:cs="Arial"/>
              </w:rPr>
              <w:t>___________________________________</w:t>
            </w:r>
          </w:p>
          <w:p w14:paraId="1F89D7C1" w14:textId="77777777" w:rsidR="00DB10A6" w:rsidRPr="00EA62A2" w:rsidRDefault="00DB10A6" w:rsidP="003D7E2D">
            <w:pPr>
              <w:keepNext/>
              <w:shd w:val="clear" w:color="auto" w:fill="FFFFFF" w:themeFill="background1"/>
              <w:spacing w:after="0" w:line="240" w:lineRule="auto"/>
              <w:jc w:val="both"/>
              <w:rPr>
                <w:rFonts w:ascii="Arial" w:hAnsi="Arial" w:cs="Arial"/>
              </w:rPr>
            </w:pPr>
            <w:r w:rsidRPr="00EA62A2">
              <w:rPr>
                <w:rFonts w:ascii="Arial" w:hAnsi="Arial" w:cs="Arial"/>
              </w:rPr>
              <w:t>Signed</w:t>
            </w:r>
          </w:p>
        </w:tc>
        <w:tc>
          <w:tcPr>
            <w:tcW w:w="4590" w:type="dxa"/>
          </w:tcPr>
          <w:p w14:paraId="0626C4A2" w14:textId="77777777" w:rsidR="00DB10A6" w:rsidRPr="00EA62A2" w:rsidRDefault="00DB10A6" w:rsidP="003D7E2D">
            <w:pPr>
              <w:keepNext/>
              <w:shd w:val="clear" w:color="auto" w:fill="FFFFFF" w:themeFill="background1"/>
              <w:spacing w:after="0" w:line="240" w:lineRule="auto"/>
              <w:jc w:val="both"/>
              <w:rPr>
                <w:rFonts w:ascii="Arial" w:hAnsi="Arial" w:cs="Arial"/>
              </w:rPr>
            </w:pPr>
            <w:r w:rsidRPr="00EA62A2">
              <w:rPr>
                <w:rFonts w:ascii="Arial" w:hAnsi="Arial" w:cs="Arial"/>
              </w:rPr>
              <w:t>____</w:t>
            </w:r>
            <w:r w:rsidR="00731BB6" w:rsidRPr="00EA62A2">
              <w:rPr>
                <w:rFonts w:ascii="Arial" w:hAnsi="Arial" w:cs="Arial"/>
              </w:rPr>
              <w:t>_______________________________</w:t>
            </w:r>
          </w:p>
          <w:p w14:paraId="18523333" w14:textId="77777777" w:rsidR="00DB10A6" w:rsidRPr="00EA62A2" w:rsidRDefault="00DB10A6" w:rsidP="003D7E2D">
            <w:pPr>
              <w:keepNext/>
              <w:shd w:val="clear" w:color="auto" w:fill="FFFFFF" w:themeFill="background1"/>
              <w:spacing w:after="0" w:line="240" w:lineRule="auto"/>
              <w:jc w:val="both"/>
              <w:rPr>
                <w:rFonts w:ascii="Arial" w:hAnsi="Arial" w:cs="Arial"/>
              </w:rPr>
            </w:pPr>
            <w:r w:rsidRPr="00EA62A2">
              <w:rPr>
                <w:rFonts w:ascii="Arial" w:hAnsi="Arial" w:cs="Arial"/>
              </w:rPr>
              <w:t>Signed</w:t>
            </w:r>
          </w:p>
        </w:tc>
      </w:tr>
      <w:tr w:rsidR="00DB10A6" w:rsidRPr="00EA62A2" w14:paraId="0F669C44" w14:textId="77777777" w:rsidTr="006D5F8B">
        <w:tc>
          <w:tcPr>
            <w:tcW w:w="4590" w:type="dxa"/>
          </w:tcPr>
          <w:p w14:paraId="4F1BD3B8" w14:textId="77777777" w:rsidR="00DB10A6" w:rsidRPr="00EA62A2" w:rsidRDefault="00DB10A6" w:rsidP="003D7E2D">
            <w:pPr>
              <w:keepNext/>
              <w:shd w:val="clear" w:color="auto" w:fill="FFFFFF" w:themeFill="background1"/>
              <w:spacing w:after="0" w:line="240" w:lineRule="auto"/>
              <w:jc w:val="both"/>
              <w:rPr>
                <w:rFonts w:ascii="Arial" w:hAnsi="Arial" w:cs="Arial"/>
              </w:rPr>
            </w:pPr>
          </w:p>
        </w:tc>
        <w:tc>
          <w:tcPr>
            <w:tcW w:w="4590" w:type="dxa"/>
          </w:tcPr>
          <w:p w14:paraId="7996206B" w14:textId="77777777" w:rsidR="00DB10A6" w:rsidRPr="00EA62A2" w:rsidRDefault="00DB10A6" w:rsidP="003D7E2D">
            <w:pPr>
              <w:keepNext/>
              <w:shd w:val="clear" w:color="auto" w:fill="FFFFFF" w:themeFill="background1"/>
              <w:spacing w:after="0" w:line="240" w:lineRule="auto"/>
              <w:jc w:val="both"/>
              <w:rPr>
                <w:rFonts w:ascii="Arial" w:hAnsi="Arial" w:cs="Arial"/>
              </w:rPr>
            </w:pPr>
          </w:p>
        </w:tc>
      </w:tr>
      <w:tr w:rsidR="00DB10A6" w:rsidRPr="00EA62A2" w14:paraId="41B89260" w14:textId="77777777" w:rsidTr="006D5F8B">
        <w:tc>
          <w:tcPr>
            <w:tcW w:w="4590" w:type="dxa"/>
          </w:tcPr>
          <w:p w14:paraId="6E8585B0" w14:textId="77777777" w:rsidR="00DB10A6" w:rsidRPr="00EA62A2" w:rsidRDefault="00DB10A6" w:rsidP="00731BB6">
            <w:pPr>
              <w:keepNext/>
              <w:shd w:val="clear" w:color="auto" w:fill="FFFFFF" w:themeFill="background1"/>
              <w:spacing w:after="0" w:line="240" w:lineRule="auto"/>
              <w:rPr>
                <w:rFonts w:ascii="Arial" w:hAnsi="Arial" w:cs="Arial"/>
              </w:rPr>
            </w:pPr>
            <w:r w:rsidRPr="00EA62A2">
              <w:rPr>
                <w:rFonts w:ascii="Arial" w:hAnsi="Arial" w:cs="Arial"/>
              </w:rPr>
              <w:t>___________________________________</w:t>
            </w:r>
          </w:p>
          <w:p w14:paraId="1366987E" w14:textId="77777777" w:rsidR="00DB10A6" w:rsidRPr="00EA62A2" w:rsidRDefault="003D3E78" w:rsidP="003D7E2D">
            <w:pPr>
              <w:keepNext/>
              <w:shd w:val="clear" w:color="auto" w:fill="FFFFFF" w:themeFill="background1"/>
              <w:spacing w:after="0" w:line="240" w:lineRule="auto"/>
              <w:jc w:val="both"/>
              <w:rPr>
                <w:rFonts w:ascii="Arial" w:hAnsi="Arial" w:cs="Arial"/>
              </w:rPr>
            </w:pPr>
            <w:r>
              <w:rPr>
                <w:rFonts w:ascii="Arial" w:hAnsi="Arial" w:cs="Arial"/>
              </w:rPr>
              <w:t>Ann Dalton</w:t>
            </w:r>
          </w:p>
        </w:tc>
        <w:tc>
          <w:tcPr>
            <w:tcW w:w="4590" w:type="dxa"/>
          </w:tcPr>
          <w:p w14:paraId="61F4CE72" w14:textId="77777777" w:rsidR="00DB10A6" w:rsidRPr="00EA62A2" w:rsidRDefault="00DB10A6" w:rsidP="003D7E2D">
            <w:pPr>
              <w:keepNext/>
              <w:shd w:val="clear" w:color="auto" w:fill="FFFFFF" w:themeFill="background1"/>
              <w:spacing w:after="0" w:line="240" w:lineRule="auto"/>
              <w:jc w:val="both"/>
              <w:rPr>
                <w:rFonts w:ascii="Arial" w:hAnsi="Arial" w:cs="Arial"/>
              </w:rPr>
            </w:pPr>
            <w:r w:rsidRPr="00EA62A2">
              <w:rPr>
                <w:rFonts w:ascii="Arial" w:hAnsi="Arial" w:cs="Arial"/>
              </w:rPr>
              <w:t>_________________________________</w:t>
            </w:r>
          </w:p>
          <w:p w14:paraId="07A0DFDB" w14:textId="77777777" w:rsidR="00DB10A6" w:rsidRPr="00EA62A2" w:rsidRDefault="00DB10A6" w:rsidP="003D7E2D">
            <w:pPr>
              <w:shd w:val="clear" w:color="auto" w:fill="FFFFFF" w:themeFill="background1"/>
              <w:spacing w:after="0"/>
              <w:jc w:val="both"/>
              <w:rPr>
                <w:rFonts w:ascii="Arial" w:hAnsi="Arial" w:cs="Arial"/>
              </w:rPr>
            </w:pPr>
            <w:r w:rsidRPr="00EA62A2">
              <w:rPr>
                <w:rFonts w:ascii="Arial" w:hAnsi="Arial" w:cs="Arial"/>
              </w:rPr>
              <w:t>Name</w:t>
            </w:r>
          </w:p>
        </w:tc>
      </w:tr>
      <w:tr w:rsidR="00DB10A6" w:rsidRPr="00EA62A2" w14:paraId="1B9D27C3" w14:textId="77777777" w:rsidTr="006D5F8B">
        <w:tc>
          <w:tcPr>
            <w:tcW w:w="4590" w:type="dxa"/>
          </w:tcPr>
          <w:p w14:paraId="60D44118" w14:textId="77777777" w:rsidR="00DB10A6" w:rsidRPr="00EA62A2" w:rsidRDefault="00DB10A6" w:rsidP="003D7E2D">
            <w:pPr>
              <w:keepNext/>
              <w:shd w:val="clear" w:color="auto" w:fill="FFFFFF" w:themeFill="background1"/>
              <w:spacing w:after="0" w:line="240" w:lineRule="auto"/>
              <w:jc w:val="both"/>
              <w:rPr>
                <w:rFonts w:ascii="Arial" w:hAnsi="Arial" w:cs="Arial"/>
              </w:rPr>
            </w:pPr>
          </w:p>
        </w:tc>
        <w:tc>
          <w:tcPr>
            <w:tcW w:w="4590" w:type="dxa"/>
          </w:tcPr>
          <w:p w14:paraId="49D215DA" w14:textId="77777777" w:rsidR="00DB10A6" w:rsidRPr="00EA62A2" w:rsidRDefault="00DB10A6" w:rsidP="003D7E2D">
            <w:pPr>
              <w:keepNext/>
              <w:shd w:val="clear" w:color="auto" w:fill="FFFFFF" w:themeFill="background1"/>
              <w:spacing w:after="0" w:line="240" w:lineRule="auto"/>
              <w:jc w:val="both"/>
              <w:rPr>
                <w:rFonts w:ascii="Arial" w:hAnsi="Arial" w:cs="Arial"/>
              </w:rPr>
            </w:pPr>
          </w:p>
        </w:tc>
      </w:tr>
      <w:tr w:rsidR="00DB10A6" w:rsidRPr="00EA62A2" w14:paraId="1C01549C" w14:textId="77777777" w:rsidTr="006D5F8B">
        <w:tc>
          <w:tcPr>
            <w:tcW w:w="4590" w:type="dxa"/>
          </w:tcPr>
          <w:p w14:paraId="770B15F7" w14:textId="77777777" w:rsidR="00DB10A6" w:rsidRPr="00EA62A2" w:rsidRDefault="003D3E78" w:rsidP="00731BB6">
            <w:pPr>
              <w:keepNext/>
              <w:shd w:val="clear" w:color="auto" w:fill="FFFFFF" w:themeFill="background1"/>
              <w:spacing w:after="0" w:line="240" w:lineRule="auto"/>
              <w:jc w:val="both"/>
              <w:rPr>
                <w:rFonts w:ascii="Arial" w:hAnsi="Arial" w:cs="Arial"/>
              </w:rPr>
            </w:pPr>
            <w:r>
              <w:rPr>
                <w:rFonts w:ascii="Arial" w:hAnsi="Arial" w:cs="Arial"/>
              </w:rPr>
              <w:t xml:space="preserve">Deputy Chief Executive </w:t>
            </w:r>
          </w:p>
        </w:tc>
        <w:tc>
          <w:tcPr>
            <w:tcW w:w="4590" w:type="dxa"/>
          </w:tcPr>
          <w:p w14:paraId="7F56926C" w14:textId="77777777" w:rsidR="00DB10A6" w:rsidRPr="00EA62A2" w:rsidRDefault="00C102D1" w:rsidP="003D7E2D">
            <w:pPr>
              <w:keepNext/>
              <w:shd w:val="clear" w:color="auto" w:fill="FFFFFF" w:themeFill="background1"/>
              <w:spacing w:after="0" w:line="240" w:lineRule="auto"/>
              <w:jc w:val="both"/>
              <w:rPr>
                <w:rFonts w:ascii="Arial" w:hAnsi="Arial" w:cs="Arial"/>
              </w:rPr>
            </w:pPr>
            <w:r w:rsidRPr="00EA62A2">
              <w:rPr>
                <w:rFonts w:ascii="Arial" w:hAnsi="Arial" w:cs="Arial"/>
                <w:spacing w:val="-3"/>
              </w:rPr>
              <w:t xml:space="preserve"> </w:t>
            </w:r>
            <w:r w:rsidR="00DB10A6" w:rsidRPr="00EA62A2">
              <w:rPr>
                <w:rFonts w:ascii="Arial" w:hAnsi="Arial" w:cs="Arial"/>
              </w:rPr>
              <w:t>_________________________________</w:t>
            </w:r>
          </w:p>
          <w:p w14:paraId="373C3671" w14:textId="77777777" w:rsidR="00DB10A6" w:rsidRPr="00EA62A2" w:rsidRDefault="00DB10A6" w:rsidP="003D7E2D">
            <w:pPr>
              <w:keepNext/>
              <w:shd w:val="clear" w:color="auto" w:fill="FFFFFF" w:themeFill="background1"/>
              <w:spacing w:after="0" w:line="240" w:lineRule="auto"/>
              <w:jc w:val="both"/>
              <w:rPr>
                <w:rFonts w:ascii="Arial" w:hAnsi="Arial" w:cs="Arial"/>
              </w:rPr>
            </w:pPr>
            <w:r w:rsidRPr="00EA62A2">
              <w:rPr>
                <w:rFonts w:ascii="Arial" w:hAnsi="Arial" w:cs="Arial"/>
              </w:rPr>
              <w:t>Title</w:t>
            </w:r>
          </w:p>
        </w:tc>
      </w:tr>
      <w:tr w:rsidR="00DB10A6" w:rsidRPr="00027AD4" w14:paraId="12012AAD" w14:textId="77777777" w:rsidTr="006D5F8B">
        <w:tc>
          <w:tcPr>
            <w:tcW w:w="4590" w:type="dxa"/>
          </w:tcPr>
          <w:p w14:paraId="7A17AA0D" w14:textId="77777777" w:rsidR="00DB10A6" w:rsidRPr="00EA62A2" w:rsidRDefault="00DB10A6" w:rsidP="003D7E2D">
            <w:pPr>
              <w:keepNext/>
              <w:shd w:val="clear" w:color="auto" w:fill="FFFFFF" w:themeFill="background1"/>
              <w:spacing w:after="0" w:line="240" w:lineRule="auto"/>
              <w:jc w:val="both"/>
              <w:rPr>
                <w:rFonts w:ascii="Arial" w:hAnsi="Arial" w:cs="Arial"/>
              </w:rPr>
            </w:pPr>
            <w:r w:rsidRPr="00EA62A2">
              <w:rPr>
                <w:rFonts w:ascii="Arial" w:hAnsi="Arial" w:cs="Arial"/>
              </w:rPr>
              <w:t>____</w:t>
            </w:r>
            <w:r w:rsidR="00731BB6" w:rsidRPr="00EA62A2">
              <w:rPr>
                <w:rFonts w:ascii="Arial" w:hAnsi="Arial" w:cs="Arial"/>
              </w:rPr>
              <w:t>_______________________________</w:t>
            </w:r>
          </w:p>
          <w:p w14:paraId="78E3BC91" w14:textId="77777777" w:rsidR="00DB10A6" w:rsidRPr="00EA62A2" w:rsidRDefault="00DB10A6" w:rsidP="003D7E2D">
            <w:pPr>
              <w:keepNext/>
              <w:shd w:val="clear" w:color="auto" w:fill="FFFFFF" w:themeFill="background1"/>
              <w:spacing w:after="0" w:line="240" w:lineRule="auto"/>
              <w:jc w:val="both"/>
              <w:rPr>
                <w:rFonts w:ascii="Arial" w:hAnsi="Arial" w:cs="Arial"/>
              </w:rPr>
            </w:pPr>
            <w:r w:rsidRPr="00EA62A2">
              <w:rPr>
                <w:rFonts w:ascii="Arial" w:hAnsi="Arial" w:cs="Arial"/>
              </w:rPr>
              <w:t>Date</w:t>
            </w:r>
          </w:p>
        </w:tc>
        <w:tc>
          <w:tcPr>
            <w:tcW w:w="4590" w:type="dxa"/>
          </w:tcPr>
          <w:p w14:paraId="53C5ECA7" w14:textId="77777777" w:rsidR="00DB10A6" w:rsidRPr="00EA62A2" w:rsidRDefault="00DB10A6" w:rsidP="003D7E2D">
            <w:pPr>
              <w:keepNext/>
              <w:shd w:val="clear" w:color="auto" w:fill="FFFFFF" w:themeFill="background1"/>
              <w:spacing w:after="0" w:line="240" w:lineRule="auto"/>
              <w:jc w:val="both"/>
              <w:rPr>
                <w:rFonts w:ascii="Arial" w:hAnsi="Arial" w:cs="Arial"/>
              </w:rPr>
            </w:pPr>
            <w:r w:rsidRPr="00EA62A2">
              <w:rPr>
                <w:rFonts w:ascii="Arial" w:hAnsi="Arial" w:cs="Arial"/>
              </w:rPr>
              <w:t>____</w:t>
            </w:r>
            <w:r w:rsidR="00731BB6" w:rsidRPr="00EA62A2">
              <w:rPr>
                <w:rFonts w:ascii="Arial" w:hAnsi="Arial" w:cs="Arial"/>
              </w:rPr>
              <w:t>_______________________________</w:t>
            </w:r>
          </w:p>
          <w:p w14:paraId="6B14A4BF" w14:textId="77777777" w:rsidR="00DB10A6" w:rsidRPr="00EA62A2" w:rsidRDefault="00DB10A6" w:rsidP="003D7E2D">
            <w:pPr>
              <w:keepNext/>
              <w:shd w:val="clear" w:color="auto" w:fill="FFFFFF" w:themeFill="background1"/>
              <w:spacing w:after="0" w:line="240" w:lineRule="auto"/>
              <w:jc w:val="both"/>
              <w:rPr>
                <w:rFonts w:ascii="Arial" w:hAnsi="Arial" w:cs="Arial"/>
              </w:rPr>
            </w:pPr>
            <w:r w:rsidRPr="00EA62A2">
              <w:rPr>
                <w:rFonts w:ascii="Arial" w:hAnsi="Arial" w:cs="Arial"/>
              </w:rPr>
              <w:t>Date</w:t>
            </w:r>
          </w:p>
        </w:tc>
      </w:tr>
      <w:tr w:rsidR="00DB10A6" w:rsidRPr="00027AD4" w14:paraId="317CED6C" w14:textId="77777777" w:rsidTr="006D5F8B">
        <w:tc>
          <w:tcPr>
            <w:tcW w:w="4590" w:type="dxa"/>
          </w:tcPr>
          <w:p w14:paraId="51CEE8EB" w14:textId="77777777" w:rsidR="00DB10A6" w:rsidRPr="00027AD4" w:rsidRDefault="00DB10A6" w:rsidP="003D7E2D">
            <w:pPr>
              <w:keepNext/>
              <w:spacing w:after="0" w:line="240" w:lineRule="auto"/>
              <w:jc w:val="both"/>
              <w:rPr>
                <w:rFonts w:ascii="Arial" w:hAnsi="Arial" w:cs="Arial"/>
              </w:rPr>
            </w:pPr>
          </w:p>
        </w:tc>
        <w:tc>
          <w:tcPr>
            <w:tcW w:w="4590" w:type="dxa"/>
          </w:tcPr>
          <w:p w14:paraId="09CA5072" w14:textId="77777777" w:rsidR="00DB10A6" w:rsidRPr="00027AD4" w:rsidRDefault="00DB10A6" w:rsidP="003D7E2D">
            <w:pPr>
              <w:keepNext/>
              <w:spacing w:after="0" w:line="240" w:lineRule="auto"/>
              <w:jc w:val="both"/>
              <w:rPr>
                <w:rFonts w:ascii="Arial" w:hAnsi="Arial" w:cs="Arial"/>
              </w:rPr>
            </w:pPr>
          </w:p>
        </w:tc>
      </w:tr>
    </w:tbl>
    <w:p w14:paraId="20AD1111" w14:textId="77777777" w:rsidR="00DB10A6" w:rsidRPr="00027AD4" w:rsidRDefault="00DB10A6" w:rsidP="003D7E2D">
      <w:pPr>
        <w:jc w:val="both"/>
        <w:rPr>
          <w:rFonts w:ascii="Arial" w:hAnsi="Arial" w:cs="Arial"/>
        </w:rPr>
      </w:pPr>
    </w:p>
    <w:tbl>
      <w:tblPr>
        <w:tblW w:w="9180" w:type="dxa"/>
        <w:tblLayout w:type="fixed"/>
        <w:tblLook w:val="0000" w:firstRow="0" w:lastRow="0" w:firstColumn="0" w:lastColumn="0" w:noHBand="0" w:noVBand="0"/>
      </w:tblPr>
      <w:tblGrid>
        <w:gridCol w:w="9180"/>
      </w:tblGrid>
      <w:tr w:rsidR="00EF50E7" w:rsidRPr="00027AD4" w14:paraId="52A96F9C" w14:textId="77777777" w:rsidTr="003D3E78">
        <w:tc>
          <w:tcPr>
            <w:tcW w:w="9180" w:type="dxa"/>
          </w:tcPr>
          <w:p w14:paraId="2A7481EF" w14:textId="77777777" w:rsidR="00EF50E7" w:rsidRPr="00027AD4" w:rsidRDefault="00EF50E7" w:rsidP="002D7A3C">
            <w:pPr>
              <w:keepNext/>
              <w:spacing w:after="0" w:line="240" w:lineRule="auto"/>
              <w:jc w:val="both"/>
              <w:rPr>
                <w:rFonts w:ascii="Arial" w:hAnsi="Arial" w:cs="Arial"/>
              </w:rPr>
            </w:pPr>
          </w:p>
        </w:tc>
      </w:tr>
    </w:tbl>
    <w:p w14:paraId="492B9FF1" w14:textId="77777777" w:rsidR="00DB10A6" w:rsidRPr="00027AD4" w:rsidRDefault="00DB10A6" w:rsidP="003D7E2D">
      <w:pPr>
        <w:jc w:val="both"/>
        <w:rPr>
          <w:rFonts w:ascii="Arial" w:hAnsi="Arial" w:cs="Arial"/>
        </w:rPr>
      </w:pPr>
    </w:p>
    <w:p w14:paraId="29A3CC73" w14:textId="77777777" w:rsidR="00757A72" w:rsidRPr="00027AD4" w:rsidRDefault="00757A72" w:rsidP="003D7E2D">
      <w:pPr>
        <w:pStyle w:val="Heading1"/>
        <w:jc w:val="both"/>
        <w:rPr>
          <w:color w:val="auto"/>
          <w:sz w:val="22"/>
          <w:szCs w:val="22"/>
        </w:rPr>
      </w:pPr>
      <w:bookmarkStart w:id="7" w:name="_Ref444270591"/>
      <w:r w:rsidRPr="00027AD4">
        <w:rPr>
          <w:color w:val="auto"/>
          <w:sz w:val="22"/>
          <w:szCs w:val="22"/>
        </w:rPr>
        <w:t>Schedule 1</w:t>
      </w:r>
      <w:bookmarkEnd w:id="7"/>
    </w:p>
    <w:p w14:paraId="0BE720D6" w14:textId="77777777" w:rsidR="00757A72" w:rsidRPr="00027AD4" w:rsidRDefault="00757A72" w:rsidP="003D7E2D">
      <w:pPr>
        <w:spacing w:after="0" w:line="240" w:lineRule="auto"/>
        <w:jc w:val="both"/>
        <w:rPr>
          <w:rFonts w:ascii="Arial" w:hAnsi="Arial" w:cs="Arial"/>
          <w:b/>
        </w:rPr>
      </w:pPr>
    </w:p>
    <w:p w14:paraId="3CE3690A" w14:textId="77777777" w:rsidR="00757A72" w:rsidRPr="00027AD4" w:rsidRDefault="00D56465" w:rsidP="003D7E2D">
      <w:pPr>
        <w:spacing w:after="0" w:line="240" w:lineRule="auto"/>
        <w:jc w:val="both"/>
        <w:rPr>
          <w:rFonts w:ascii="Arial" w:hAnsi="Arial" w:cs="Arial"/>
          <w:b/>
        </w:rPr>
      </w:pPr>
      <w:r w:rsidRPr="00027AD4">
        <w:rPr>
          <w:rFonts w:ascii="Arial" w:hAnsi="Arial" w:cs="Arial"/>
          <w:b/>
        </w:rPr>
        <w:t>Material</w:t>
      </w:r>
      <w:r w:rsidR="00C9138F" w:rsidRPr="00027AD4">
        <w:rPr>
          <w:rFonts w:ascii="Arial" w:hAnsi="Arial" w:cs="Arial"/>
          <w:b/>
        </w:rPr>
        <w:t xml:space="preserve"> </w:t>
      </w:r>
      <w:r w:rsidR="0000305E" w:rsidRPr="00027AD4">
        <w:rPr>
          <w:rFonts w:ascii="Arial" w:hAnsi="Arial" w:cs="Arial"/>
          <w:b/>
        </w:rPr>
        <w:t>and Agreed Purpose</w:t>
      </w:r>
    </w:p>
    <w:p w14:paraId="7B41806B" w14:textId="77777777" w:rsidR="00757A72" w:rsidRPr="00027AD4" w:rsidRDefault="00757A72" w:rsidP="003D7E2D">
      <w:pPr>
        <w:spacing w:after="0" w:line="240" w:lineRule="auto"/>
        <w:jc w:val="both"/>
        <w:rPr>
          <w:rFonts w:ascii="Arial" w:hAnsi="Arial"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A0" w:firstRow="1" w:lastRow="0" w:firstColumn="1" w:lastColumn="0" w:noHBand="0" w:noVBand="0"/>
      </w:tblPr>
      <w:tblGrid>
        <w:gridCol w:w="1838"/>
        <w:gridCol w:w="7484"/>
      </w:tblGrid>
      <w:tr w:rsidR="00B568FB" w:rsidRPr="00027AD4" w14:paraId="28BE613D" w14:textId="77777777" w:rsidTr="007C14D3">
        <w:tc>
          <w:tcPr>
            <w:tcW w:w="1838" w:type="dxa"/>
          </w:tcPr>
          <w:p w14:paraId="1AE87645" w14:textId="77777777" w:rsidR="00B568FB" w:rsidRPr="003D7E2D" w:rsidRDefault="006C068F" w:rsidP="003D7E2D">
            <w:pPr>
              <w:spacing w:after="0" w:line="240" w:lineRule="auto"/>
              <w:jc w:val="both"/>
              <w:rPr>
                <w:rFonts w:ascii="Arial" w:hAnsi="Arial" w:cs="Arial"/>
                <w:b/>
                <w:color w:val="A626AA"/>
                <w:sz w:val="24"/>
                <w:szCs w:val="24"/>
              </w:rPr>
            </w:pPr>
            <w:r w:rsidRPr="003D7E2D">
              <w:rPr>
                <w:rFonts w:ascii="Arial" w:hAnsi="Arial" w:cs="Arial"/>
                <w:b/>
                <w:sz w:val="24"/>
                <w:szCs w:val="24"/>
              </w:rPr>
              <w:t>Agreed Purpose</w:t>
            </w:r>
          </w:p>
        </w:tc>
        <w:tc>
          <w:tcPr>
            <w:tcW w:w="7484" w:type="dxa"/>
          </w:tcPr>
          <w:p w14:paraId="630DF008" w14:textId="77777777" w:rsidR="00B568FB" w:rsidRPr="00CD512B" w:rsidRDefault="00B568FB" w:rsidP="00CD512B">
            <w:pPr>
              <w:jc w:val="both"/>
              <w:rPr>
                <w:rFonts w:ascii="Arial" w:hAnsi="Arial" w:cs="Arial"/>
                <w:sz w:val="24"/>
                <w:szCs w:val="24"/>
              </w:rPr>
            </w:pPr>
          </w:p>
        </w:tc>
      </w:tr>
      <w:tr w:rsidR="00DC7B91" w:rsidRPr="00DC7B91" w14:paraId="0CF33615" w14:textId="77777777" w:rsidTr="0000305E">
        <w:trPr>
          <w:trHeight w:val="410"/>
        </w:trPr>
        <w:tc>
          <w:tcPr>
            <w:tcW w:w="1838" w:type="dxa"/>
          </w:tcPr>
          <w:p w14:paraId="2AA51E14" w14:textId="77777777" w:rsidR="00222283" w:rsidRPr="00DC7B91" w:rsidRDefault="00222283" w:rsidP="003D7E2D">
            <w:pPr>
              <w:spacing w:after="0" w:line="240" w:lineRule="auto"/>
              <w:jc w:val="both"/>
              <w:rPr>
                <w:rFonts w:ascii="Arial" w:hAnsi="Arial" w:cs="Arial"/>
                <w:b/>
                <w:sz w:val="24"/>
                <w:szCs w:val="24"/>
              </w:rPr>
            </w:pPr>
            <w:r w:rsidRPr="00DC7B91">
              <w:rPr>
                <w:rFonts w:ascii="Arial" w:hAnsi="Arial" w:cs="Arial"/>
                <w:b/>
                <w:sz w:val="24"/>
                <w:szCs w:val="24"/>
              </w:rPr>
              <w:t>Materials</w:t>
            </w:r>
          </w:p>
        </w:tc>
        <w:tc>
          <w:tcPr>
            <w:tcW w:w="7484" w:type="dxa"/>
          </w:tcPr>
          <w:p w14:paraId="1B7FB298" w14:textId="77777777" w:rsidR="00222283" w:rsidRPr="00DC7B91" w:rsidRDefault="00222283" w:rsidP="00DC7B91">
            <w:pPr>
              <w:jc w:val="both"/>
              <w:rPr>
                <w:rFonts w:ascii="Arial" w:hAnsi="Arial" w:cs="Arial"/>
                <w:sz w:val="24"/>
                <w:szCs w:val="24"/>
              </w:rPr>
            </w:pPr>
          </w:p>
        </w:tc>
      </w:tr>
      <w:tr w:rsidR="00DC7B91" w:rsidRPr="00DC7B91" w14:paraId="1F76B21F" w14:textId="77777777" w:rsidTr="0000305E">
        <w:trPr>
          <w:trHeight w:val="410"/>
        </w:trPr>
        <w:tc>
          <w:tcPr>
            <w:tcW w:w="1838" w:type="dxa"/>
          </w:tcPr>
          <w:p w14:paraId="696E7455" w14:textId="77777777" w:rsidR="00440821" w:rsidRPr="00DC7B91" w:rsidRDefault="00440821" w:rsidP="003D7E2D">
            <w:pPr>
              <w:spacing w:after="0" w:line="240" w:lineRule="auto"/>
              <w:jc w:val="both"/>
              <w:rPr>
                <w:rFonts w:ascii="Arial" w:hAnsi="Arial" w:cs="Arial"/>
                <w:b/>
              </w:rPr>
            </w:pPr>
            <w:r w:rsidRPr="00DC7B91">
              <w:rPr>
                <w:rFonts w:ascii="Arial" w:hAnsi="Arial" w:cs="Arial"/>
                <w:b/>
              </w:rPr>
              <w:t>Cost recovery Fee</w:t>
            </w:r>
          </w:p>
        </w:tc>
        <w:tc>
          <w:tcPr>
            <w:tcW w:w="7484" w:type="dxa"/>
          </w:tcPr>
          <w:p w14:paraId="4D71BD44" w14:textId="77777777" w:rsidR="00440821" w:rsidRPr="00DC7B91" w:rsidRDefault="00440821" w:rsidP="003D7E2D">
            <w:pPr>
              <w:spacing w:after="0" w:line="240" w:lineRule="auto"/>
              <w:ind w:right="34"/>
              <w:jc w:val="both"/>
              <w:rPr>
                <w:rFonts w:ascii="Arial" w:hAnsi="Arial" w:cs="Arial"/>
                <w:spacing w:val="-3"/>
                <w:highlight w:val="yellow"/>
              </w:rPr>
            </w:pPr>
          </w:p>
        </w:tc>
      </w:tr>
      <w:tr w:rsidR="00DC7B91" w:rsidRPr="00DC7B91" w14:paraId="70AA6176" w14:textId="77777777" w:rsidTr="0000305E">
        <w:trPr>
          <w:trHeight w:val="410"/>
        </w:trPr>
        <w:tc>
          <w:tcPr>
            <w:tcW w:w="1838" w:type="dxa"/>
          </w:tcPr>
          <w:p w14:paraId="279C0FA0" w14:textId="77777777" w:rsidR="00493A76" w:rsidRPr="00DC7B91" w:rsidRDefault="00493A76" w:rsidP="003D7E2D">
            <w:pPr>
              <w:spacing w:after="0" w:line="240" w:lineRule="auto"/>
              <w:jc w:val="both"/>
              <w:rPr>
                <w:rFonts w:ascii="Arial" w:hAnsi="Arial" w:cs="Arial"/>
                <w:b/>
              </w:rPr>
            </w:pPr>
            <w:r w:rsidRPr="00DC7B91">
              <w:rPr>
                <w:rFonts w:ascii="Arial" w:hAnsi="Arial" w:cs="Arial"/>
                <w:b/>
              </w:rPr>
              <w:t>Recipient Shipping Details</w:t>
            </w:r>
          </w:p>
        </w:tc>
        <w:tc>
          <w:tcPr>
            <w:tcW w:w="7484" w:type="dxa"/>
          </w:tcPr>
          <w:p w14:paraId="29104817" w14:textId="77777777" w:rsidR="00493A76" w:rsidRPr="00DC7B91" w:rsidRDefault="00493A76" w:rsidP="00642E90">
            <w:pPr>
              <w:spacing w:after="0" w:line="240" w:lineRule="auto"/>
              <w:ind w:right="34"/>
              <w:jc w:val="both"/>
              <w:rPr>
                <w:rFonts w:ascii="Arial" w:hAnsi="Arial" w:cs="Arial"/>
                <w:spacing w:val="-3"/>
                <w:lang w:val="en-IE"/>
              </w:rPr>
            </w:pPr>
          </w:p>
        </w:tc>
      </w:tr>
    </w:tbl>
    <w:p w14:paraId="5369D42B" w14:textId="77777777" w:rsidR="00757A72" w:rsidRPr="00027AD4" w:rsidRDefault="00757A72" w:rsidP="003D7E2D">
      <w:pPr>
        <w:spacing w:after="0" w:line="240" w:lineRule="auto"/>
        <w:jc w:val="both"/>
        <w:rPr>
          <w:rFonts w:ascii="Arial" w:hAnsi="Arial" w:cs="Arial"/>
        </w:rPr>
      </w:pPr>
    </w:p>
    <w:p w14:paraId="1DFD4978" w14:textId="77777777" w:rsidR="00F32DCE" w:rsidRPr="00027AD4" w:rsidRDefault="00F32DCE" w:rsidP="003D7E2D">
      <w:pPr>
        <w:spacing w:after="0" w:line="240" w:lineRule="auto"/>
        <w:jc w:val="both"/>
        <w:rPr>
          <w:rFonts w:ascii="Arial" w:hAnsi="Arial" w:cs="Arial"/>
          <w:b/>
        </w:rPr>
      </w:pPr>
      <w:r w:rsidRPr="00027AD4">
        <w:rPr>
          <w:rFonts w:ascii="Arial" w:hAnsi="Arial" w:cs="Arial"/>
          <w:b/>
        </w:rPr>
        <w:br w:type="page"/>
      </w:r>
    </w:p>
    <w:p w14:paraId="18F83DE3" w14:textId="77777777" w:rsidR="00B72572" w:rsidRPr="00EA62A2" w:rsidRDefault="00027AD4" w:rsidP="00ED1E7B">
      <w:pPr>
        <w:pStyle w:val="Heading1"/>
        <w:ind w:right="1121"/>
        <w:rPr>
          <w:color w:val="auto"/>
          <w:sz w:val="22"/>
          <w:szCs w:val="22"/>
        </w:rPr>
      </w:pPr>
      <w:r w:rsidRPr="00E337C6">
        <w:rPr>
          <w:color w:val="auto"/>
          <w:sz w:val="22"/>
          <w:szCs w:val="22"/>
        </w:rPr>
        <w:t>Schedule 2 -</w:t>
      </w:r>
      <w:r w:rsidR="00CD512B">
        <w:rPr>
          <w:color w:val="auto"/>
          <w:sz w:val="22"/>
          <w:szCs w:val="22"/>
        </w:rPr>
        <w:t xml:space="preserve"> </w:t>
      </w:r>
      <w:r w:rsidR="00CD512B" w:rsidRPr="00CD512B">
        <w:rPr>
          <w:color w:val="auto"/>
          <w:sz w:val="22"/>
          <w:szCs w:val="22"/>
        </w:rPr>
        <w:t>Data Sharing Agreement</w:t>
      </w:r>
    </w:p>
    <w:p w14:paraId="066AF746" w14:textId="77777777" w:rsidR="006C212E" w:rsidRPr="00642E90" w:rsidRDefault="00B72572" w:rsidP="006C212E">
      <w:pPr>
        <w:tabs>
          <w:tab w:val="left" w:pos="-1440"/>
          <w:tab w:val="left" w:pos="-720"/>
          <w:tab w:val="left" w:pos="0"/>
          <w:tab w:val="left" w:pos="561"/>
          <w:tab w:val="left" w:pos="5846"/>
        </w:tabs>
        <w:ind w:right="-23"/>
        <w:jc w:val="both"/>
        <w:rPr>
          <w:rFonts w:ascii="Arial" w:hAnsi="Arial" w:cs="Arial"/>
        </w:rPr>
      </w:pPr>
      <w:r w:rsidRPr="00027AD4">
        <w:rPr>
          <w:rFonts w:ascii="Arial" w:hAnsi="Arial" w:cs="Arial"/>
        </w:rPr>
        <w:t>THE UNDERSIGNED:</w:t>
      </w:r>
      <w:r w:rsidR="00CD512B">
        <w:rPr>
          <w:rFonts w:ascii="Arial" w:hAnsi="Arial" w:cs="Arial"/>
        </w:rPr>
        <w:t xml:space="preserve"> </w:t>
      </w:r>
    </w:p>
    <w:p w14:paraId="509CE8AF" w14:textId="77777777" w:rsidR="006C212E" w:rsidRPr="009E4E46" w:rsidRDefault="006C212E" w:rsidP="006C212E">
      <w:pPr>
        <w:pStyle w:val="ListParagraph"/>
        <w:numPr>
          <w:ilvl w:val="0"/>
          <w:numId w:val="29"/>
        </w:numPr>
        <w:jc w:val="both"/>
        <w:rPr>
          <w:rFonts w:ascii="Arial" w:hAnsi="Arial" w:cs="Arial"/>
        </w:rPr>
      </w:pPr>
      <w:r w:rsidRPr="009E4E46">
        <w:rPr>
          <w:rFonts w:ascii="Arial" w:hAnsi="Arial" w:cs="Arial"/>
          <w:b/>
        </w:rPr>
        <w:t>St. James’s Hospital</w:t>
      </w:r>
      <w:r w:rsidRPr="0090427F">
        <w:rPr>
          <w:rFonts w:ascii="Arial" w:hAnsi="Arial" w:cs="Arial"/>
        </w:rPr>
        <w:t>, with an address at James’s St</w:t>
      </w:r>
      <w:r w:rsidR="007F1925">
        <w:rPr>
          <w:rFonts w:ascii="Arial" w:hAnsi="Arial" w:cs="Arial"/>
        </w:rPr>
        <w:t>reet</w:t>
      </w:r>
      <w:r w:rsidRPr="0090427F">
        <w:rPr>
          <w:rFonts w:ascii="Arial" w:hAnsi="Arial" w:cs="Arial"/>
        </w:rPr>
        <w:t>, Dublin</w:t>
      </w:r>
      <w:r w:rsidR="007F1925">
        <w:rPr>
          <w:rFonts w:ascii="Arial" w:hAnsi="Arial" w:cs="Arial"/>
        </w:rPr>
        <w:t xml:space="preserve"> 8</w:t>
      </w:r>
      <w:r w:rsidRPr="0090427F">
        <w:rPr>
          <w:rFonts w:ascii="Arial" w:hAnsi="Arial" w:cs="Arial"/>
        </w:rPr>
        <w:t>, Ireland (</w:t>
      </w:r>
      <w:r w:rsidR="007F1925" w:rsidRPr="00027AD4">
        <w:rPr>
          <w:rFonts w:ascii="Arial" w:hAnsi="Arial" w:cs="Arial"/>
        </w:rPr>
        <w:t xml:space="preserve">referred to </w:t>
      </w:r>
      <w:r w:rsidR="007F1925">
        <w:rPr>
          <w:rFonts w:ascii="Arial" w:hAnsi="Arial" w:cs="Arial"/>
        </w:rPr>
        <w:t xml:space="preserve">collectively </w:t>
      </w:r>
      <w:r w:rsidR="007F1925" w:rsidRPr="00027AD4">
        <w:rPr>
          <w:rFonts w:ascii="Arial" w:hAnsi="Arial" w:cs="Arial"/>
        </w:rPr>
        <w:t>as the “</w:t>
      </w:r>
      <w:r w:rsidR="007F1925" w:rsidRPr="00CD512B">
        <w:rPr>
          <w:rFonts w:ascii="Arial" w:hAnsi="Arial" w:cs="Arial"/>
          <w:b/>
        </w:rPr>
        <w:t>Data Exporter</w:t>
      </w:r>
      <w:r w:rsidR="007F1925" w:rsidRPr="00027AD4">
        <w:rPr>
          <w:rFonts w:ascii="Arial" w:hAnsi="Arial" w:cs="Arial"/>
        </w:rPr>
        <w:t>”</w:t>
      </w:r>
      <w:r w:rsidRPr="0090427F">
        <w:rPr>
          <w:rFonts w:ascii="Arial" w:hAnsi="Arial" w:cs="Arial"/>
        </w:rPr>
        <w:t>)</w:t>
      </w:r>
      <w:r>
        <w:rPr>
          <w:rFonts w:ascii="Arial" w:hAnsi="Arial" w:cs="Arial"/>
        </w:rPr>
        <w:t>; and</w:t>
      </w:r>
      <w:r w:rsidRPr="009E4E46">
        <w:rPr>
          <w:rFonts w:ascii="Arial" w:hAnsi="Arial" w:cs="Arial"/>
        </w:rPr>
        <w:t xml:space="preserve">          </w:t>
      </w:r>
    </w:p>
    <w:p w14:paraId="2E975A84" w14:textId="77777777" w:rsidR="006C212E" w:rsidRPr="00027AD4" w:rsidRDefault="006C212E" w:rsidP="006C212E">
      <w:pPr>
        <w:pStyle w:val="ListParagraph"/>
        <w:jc w:val="both"/>
        <w:rPr>
          <w:rFonts w:ascii="Arial" w:hAnsi="Arial" w:cs="Arial"/>
        </w:rPr>
      </w:pPr>
    </w:p>
    <w:p w14:paraId="7F7844BA" w14:textId="77777777" w:rsidR="006C212E" w:rsidRPr="00027AD4" w:rsidRDefault="001F5C8B" w:rsidP="006C212E">
      <w:pPr>
        <w:pStyle w:val="ListParagraph"/>
        <w:numPr>
          <w:ilvl w:val="0"/>
          <w:numId w:val="29"/>
        </w:numPr>
        <w:jc w:val="both"/>
        <w:rPr>
          <w:rFonts w:ascii="Arial" w:hAnsi="Arial" w:cs="Arial"/>
          <w:b/>
        </w:rPr>
      </w:pPr>
      <w:r w:rsidRPr="001F5C8B">
        <w:rPr>
          <w:rFonts w:ascii="Arial" w:hAnsi="Arial" w:cs="Arial"/>
          <w:b/>
          <w:highlight w:val="yellow"/>
        </w:rPr>
        <w:t>-------------------------------</w:t>
      </w:r>
      <w:r w:rsidR="006C212E" w:rsidRPr="00027AD4">
        <w:rPr>
          <w:rFonts w:ascii="Arial" w:hAnsi="Arial" w:cs="Arial"/>
        </w:rPr>
        <w:t xml:space="preserve">registered in </w:t>
      </w:r>
      <w:r>
        <w:rPr>
          <w:rFonts w:ascii="Arial" w:hAnsi="Arial" w:cs="Arial"/>
        </w:rPr>
        <w:t>-</w:t>
      </w:r>
      <w:r w:rsidRPr="001F5C8B">
        <w:rPr>
          <w:rFonts w:ascii="Arial" w:hAnsi="Arial" w:cs="Arial"/>
          <w:highlight w:val="yellow"/>
        </w:rPr>
        <w:t>---------------------</w:t>
      </w:r>
      <w:r w:rsidR="006C212E" w:rsidRPr="00027AD4">
        <w:rPr>
          <w:rFonts w:ascii="Arial" w:hAnsi="Arial" w:cs="Arial"/>
        </w:rPr>
        <w:t xml:space="preserve"> under registered number </w:t>
      </w:r>
      <w:r w:rsidR="006C212E">
        <w:rPr>
          <w:rFonts w:ascii="Arial" w:hAnsi="Arial" w:cs="Arial"/>
        </w:rPr>
        <w:t>[</w:t>
      </w:r>
      <w:r w:rsidR="006C212E">
        <w:rPr>
          <w:rFonts w:ascii="Arial" w:hAnsi="Arial" w:cs="Arial"/>
        </w:rPr>
        <w:tab/>
      </w:r>
      <w:r w:rsidR="006C212E">
        <w:rPr>
          <w:rFonts w:ascii="Arial" w:hAnsi="Arial" w:cs="Arial"/>
        </w:rPr>
        <w:tab/>
        <w:t>]</w:t>
      </w:r>
      <w:r w:rsidR="006C212E" w:rsidRPr="00027AD4">
        <w:rPr>
          <w:rFonts w:ascii="Arial" w:hAnsi="Arial" w:cs="Arial"/>
        </w:rPr>
        <w:t xml:space="preserve"> having its principal office at </w:t>
      </w:r>
      <w:r w:rsidR="006C212E" w:rsidRPr="00642E90">
        <w:rPr>
          <w:rFonts w:ascii="Arial" w:hAnsi="Arial" w:cs="Arial"/>
          <w:highlight w:val="yellow"/>
        </w:rPr>
        <w:t>[INSERT ADDRESS]</w:t>
      </w:r>
      <w:r w:rsidR="006C212E" w:rsidRPr="00027AD4">
        <w:rPr>
          <w:rFonts w:ascii="Arial" w:hAnsi="Arial" w:cs="Arial"/>
        </w:rPr>
        <w:t xml:space="preserve"> (“</w:t>
      </w:r>
      <w:r w:rsidR="006C212E" w:rsidRPr="00027AD4">
        <w:rPr>
          <w:rFonts w:ascii="Arial" w:hAnsi="Arial" w:cs="Arial"/>
          <w:b/>
        </w:rPr>
        <w:t>Recipient”</w:t>
      </w:r>
      <w:r w:rsidR="006C212E" w:rsidRPr="008870BD">
        <w:rPr>
          <w:rFonts w:ascii="Arial" w:hAnsi="Arial" w:cs="Arial"/>
        </w:rPr>
        <w:t>)</w:t>
      </w:r>
    </w:p>
    <w:p w14:paraId="43F19E6A" w14:textId="77777777" w:rsidR="00B72572" w:rsidRPr="00027AD4" w:rsidRDefault="00ED1E7B" w:rsidP="003D7E2D">
      <w:pPr>
        <w:tabs>
          <w:tab w:val="left" w:pos="-1440"/>
          <w:tab w:val="left" w:pos="-720"/>
          <w:tab w:val="left" w:pos="0"/>
          <w:tab w:val="left" w:pos="561"/>
          <w:tab w:val="left" w:pos="5846"/>
        </w:tabs>
        <w:ind w:right="-23"/>
        <w:jc w:val="both"/>
        <w:rPr>
          <w:rFonts w:ascii="Arial" w:hAnsi="Arial" w:cs="Arial"/>
        </w:rPr>
      </w:pPr>
      <w:r>
        <w:rPr>
          <w:rFonts w:ascii="Arial" w:hAnsi="Arial" w:cs="Arial"/>
        </w:rPr>
        <w:t>hereinafter</w:t>
      </w:r>
      <w:r w:rsidR="00B72572" w:rsidRPr="00027AD4">
        <w:rPr>
          <w:rFonts w:ascii="Arial" w:hAnsi="Arial" w:cs="Arial"/>
        </w:rPr>
        <w:t xml:space="preserve"> solely referred to as “Party” and collectively referred to as “Parties”.</w:t>
      </w:r>
    </w:p>
    <w:p w14:paraId="27571250" w14:textId="77777777" w:rsidR="00B72572" w:rsidRPr="00027AD4" w:rsidRDefault="00B72572" w:rsidP="00EA62A2">
      <w:pPr>
        <w:tabs>
          <w:tab w:val="left" w:pos="-1440"/>
          <w:tab w:val="left" w:pos="-720"/>
          <w:tab w:val="left" w:pos="0"/>
          <w:tab w:val="left" w:pos="561"/>
          <w:tab w:val="left" w:pos="5846"/>
        </w:tabs>
        <w:ind w:right="-23"/>
        <w:jc w:val="both"/>
        <w:rPr>
          <w:rFonts w:ascii="Arial" w:hAnsi="Arial" w:cs="Arial"/>
        </w:rPr>
      </w:pPr>
      <w:r w:rsidRPr="00027AD4">
        <w:rPr>
          <w:rFonts w:ascii="Arial" w:hAnsi="Arial" w:cs="Arial"/>
        </w:rPr>
        <w:t>WHEREAS:</w:t>
      </w:r>
    </w:p>
    <w:p w14:paraId="52665DAE" w14:textId="77777777" w:rsidR="00CD512B" w:rsidRDefault="00B72572" w:rsidP="00CD512B">
      <w:pPr>
        <w:tabs>
          <w:tab w:val="left" w:pos="-1440"/>
          <w:tab w:val="left" w:pos="-720"/>
          <w:tab w:val="left" w:pos="0"/>
          <w:tab w:val="left" w:pos="5846"/>
        </w:tabs>
        <w:ind w:right="-23"/>
        <w:jc w:val="both"/>
        <w:rPr>
          <w:rFonts w:ascii="Arial" w:hAnsi="Arial" w:cs="Arial"/>
        </w:rPr>
      </w:pPr>
      <w:r w:rsidRPr="00DC7B91">
        <w:rPr>
          <w:rFonts w:ascii="Arial" w:hAnsi="Arial" w:cs="Arial"/>
        </w:rPr>
        <w:t>The Parties consider the present Data Sharing Agreem</w:t>
      </w:r>
      <w:r w:rsidR="00CD512B">
        <w:rPr>
          <w:rFonts w:ascii="Arial" w:hAnsi="Arial" w:cs="Arial"/>
        </w:rPr>
        <w:t xml:space="preserve">ent, hereinafter referred to as </w:t>
      </w:r>
      <w:r w:rsidRPr="00DC7B91">
        <w:rPr>
          <w:rFonts w:ascii="Arial" w:hAnsi="Arial" w:cs="Arial"/>
        </w:rPr>
        <w:t xml:space="preserve">“Agreement”, as a subcontract and integral part of the </w:t>
      </w:r>
      <w:r w:rsidR="00642E90">
        <w:rPr>
          <w:rFonts w:ascii="Arial" w:hAnsi="Arial" w:cs="Arial"/>
        </w:rPr>
        <w:t>M</w:t>
      </w:r>
      <w:r w:rsidR="0026257B">
        <w:rPr>
          <w:rFonts w:ascii="Arial" w:hAnsi="Arial" w:cs="Arial"/>
        </w:rPr>
        <w:t>aterial</w:t>
      </w:r>
      <w:r w:rsidR="00070405" w:rsidRPr="00DC7B91">
        <w:rPr>
          <w:rFonts w:ascii="Arial" w:hAnsi="Arial" w:cs="Arial"/>
        </w:rPr>
        <w:t xml:space="preserve"> </w:t>
      </w:r>
      <w:r w:rsidR="0026257B">
        <w:rPr>
          <w:rFonts w:ascii="Arial" w:hAnsi="Arial" w:cs="Arial"/>
        </w:rPr>
        <w:t>Transfer</w:t>
      </w:r>
      <w:r w:rsidR="00070405" w:rsidRPr="00DC7B91">
        <w:rPr>
          <w:rFonts w:ascii="Arial" w:hAnsi="Arial" w:cs="Arial"/>
        </w:rPr>
        <w:t xml:space="preserve"> </w:t>
      </w:r>
      <w:r w:rsidR="0026257B">
        <w:rPr>
          <w:rFonts w:ascii="Arial" w:hAnsi="Arial" w:cs="Arial"/>
        </w:rPr>
        <w:t xml:space="preserve">Agreement; </w:t>
      </w:r>
      <w:r w:rsidR="00CD512B">
        <w:rPr>
          <w:rFonts w:ascii="Arial" w:hAnsi="Arial" w:cs="Arial"/>
        </w:rPr>
        <w:t>and</w:t>
      </w:r>
    </w:p>
    <w:p w14:paraId="3C24B527" w14:textId="77777777" w:rsidR="00CD512B" w:rsidRDefault="00B72572" w:rsidP="00CD512B">
      <w:pPr>
        <w:tabs>
          <w:tab w:val="left" w:pos="-1440"/>
          <w:tab w:val="left" w:pos="-720"/>
          <w:tab w:val="left" w:pos="0"/>
          <w:tab w:val="left" w:pos="5846"/>
        </w:tabs>
        <w:ind w:right="-23"/>
        <w:jc w:val="both"/>
        <w:rPr>
          <w:rFonts w:ascii="Arial" w:hAnsi="Arial" w:cs="Arial"/>
        </w:rPr>
      </w:pPr>
      <w:r w:rsidRPr="00DC7B91">
        <w:rPr>
          <w:rFonts w:ascii="Arial" w:hAnsi="Arial" w:cs="Arial"/>
        </w:rPr>
        <w:t xml:space="preserve">Data Importer wishes to perform analyses on </w:t>
      </w:r>
      <w:r w:rsidR="00642E90" w:rsidRPr="00642E90">
        <w:rPr>
          <w:rFonts w:ascii="Arial" w:hAnsi="Arial" w:cs="Arial"/>
          <w:highlight w:val="yellow"/>
        </w:rPr>
        <w:t>[INSERT DETAIL]</w:t>
      </w:r>
      <w:r w:rsidR="00CD512B" w:rsidRPr="00642E90">
        <w:rPr>
          <w:rFonts w:ascii="Arial" w:hAnsi="Arial" w:cs="Arial"/>
          <w:highlight w:val="yellow"/>
        </w:rPr>
        <w:t>;</w:t>
      </w:r>
      <w:r w:rsidR="00CD512B">
        <w:rPr>
          <w:rFonts w:ascii="Arial" w:hAnsi="Arial" w:cs="Arial"/>
        </w:rPr>
        <w:t xml:space="preserve"> and</w:t>
      </w:r>
    </w:p>
    <w:p w14:paraId="674663F2" w14:textId="77777777" w:rsidR="0026257B" w:rsidRDefault="00B72572" w:rsidP="0026257B">
      <w:pPr>
        <w:tabs>
          <w:tab w:val="left" w:pos="-1440"/>
          <w:tab w:val="left" w:pos="-720"/>
          <w:tab w:val="left" w:pos="0"/>
          <w:tab w:val="left" w:pos="5846"/>
        </w:tabs>
        <w:ind w:right="-23"/>
        <w:jc w:val="both"/>
        <w:rPr>
          <w:rFonts w:ascii="Arial" w:hAnsi="Arial" w:cs="Arial"/>
        </w:rPr>
      </w:pPr>
      <w:r w:rsidRPr="00DC7B91">
        <w:rPr>
          <w:rFonts w:ascii="Arial" w:hAnsi="Arial" w:cs="Arial"/>
        </w:rPr>
        <w:t xml:space="preserve">The Data Exporter </w:t>
      </w:r>
      <w:r w:rsidR="00254D80" w:rsidRPr="00254D80">
        <w:rPr>
          <w:rFonts w:ascii="Arial" w:hAnsi="Arial" w:cs="Arial"/>
        </w:rPr>
        <w:t>has collecte</w:t>
      </w:r>
      <w:r w:rsidR="00C2554B" w:rsidRPr="00DC7B91">
        <w:rPr>
          <w:rFonts w:ascii="Arial" w:hAnsi="Arial" w:cs="Arial"/>
        </w:rPr>
        <w:t>d clinical data</w:t>
      </w:r>
      <w:r w:rsidRPr="00DC7B91">
        <w:rPr>
          <w:rFonts w:ascii="Arial" w:hAnsi="Arial" w:cs="Arial"/>
        </w:rPr>
        <w:t xml:space="preserve"> from </w:t>
      </w:r>
      <w:r w:rsidR="00642E90" w:rsidRPr="00642E90">
        <w:rPr>
          <w:rFonts w:ascii="Arial" w:hAnsi="Arial" w:cs="Arial"/>
          <w:highlight w:val="yellow"/>
        </w:rPr>
        <w:t>[INSERT DETAIL]</w:t>
      </w:r>
      <w:r w:rsidRPr="00DC7B91">
        <w:rPr>
          <w:rFonts w:ascii="Arial" w:hAnsi="Arial" w:cs="Arial"/>
        </w:rPr>
        <w:t xml:space="preserve"> which will be used for </w:t>
      </w:r>
      <w:r w:rsidR="00642E90" w:rsidRPr="00642E90">
        <w:rPr>
          <w:rFonts w:ascii="Arial" w:hAnsi="Arial" w:cs="Arial"/>
          <w:highlight w:val="yellow"/>
        </w:rPr>
        <w:t>[INSERT DETAIL]</w:t>
      </w:r>
      <w:r w:rsidR="0026257B" w:rsidRPr="00642E90">
        <w:rPr>
          <w:rFonts w:ascii="Arial" w:hAnsi="Arial" w:cs="Arial"/>
          <w:highlight w:val="yellow"/>
        </w:rPr>
        <w:t>;</w:t>
      </w:r>
      <w:r w:rsidR="0026257B">
        <w:rPr>
          <w:rFonts w:ascii="Arial" w:hAnsi="Arial" w:cs="Arial"/>
        </w:rPr>
        <w:t xml:space="preserve"> and</w:t>
      </w:r>
    </w:p>
    <w:p w14:paraId="12751F65" w14:textId="77777777" w:rsidR="0026257B" w:rsidRDefault="00B72572" w:rsidP="0026257B">
      <w:pPr>
        <w:tabs>
          <w:tab w:val="left" w:pos="-1440"/>
          <w:tab w:val="left" w:pos="-720"/>
          <w:tab w:val="left" w:pos="0"/>
          <w:tab w:val="left" w:pos="5846"/>
        </w:tabs>
        <w:ind w:right="-23"/>
        <w:jc w:val="both"/>
        <w:rPr>
          <w:rFonts w:ascii="Arial" w:hAnsi="Arial" w:cs="Arial"/>
        </w:rPr>
      </w:pPr>
      <w:r w:rsidRPr="00DC7B91">
        <w:rPr>
          <w:rFonts w:ascii="Arial" w:hAnsi="Arial" w:cs="Arial"/>
        </w:rPr>
        <w:t xml:space="preserve">The Data Exporter is willing to provide Data Importer such Data which is necessary for the purpose described in </w:t>
      </w:r>
      <w:r w:rsidR="00751AC9">
        <w:rPr>
          <w:rFonts w:ascii="Arial" w:hAnsi="Arial" w:cs="Arial"/>
          <w:u w:val="single"/>
        </w:rPr>
        <w:t>Exhibit</w:t>
      </w:r>
      <w:r w:rsidRPr="00DC7B91">
        <w:rPr>
          <w:rFonts w:ascii="Arial" w:hAnsi="Arial" w:cs="Arial"/>
          <w:u w:val="single"/>
        </w:rPr>
        <w:t xml:space="preserve"> 2</w:t>
      </w:r>
      <w:r w:rsidR="0026257B">
        <w:rPr>
          <w:rFonts w:ascii="Arial" w:hAnsi="Arial" w:cs="Arial"/>
        </w:rPr>
        <w:t>; and</w:t>
      </w:r>
    </w:p>
    <w:p w14:paraId="32422F6C" w14:textId="77777777" w:rsidR="00B72572" w:rsidRPr="00027AD4" w:rsidRDefault="00B72572" w:rsidP="0026257B">
      <w:pPr>
        <w:tabs>
          <w:tab w:val="left" w:pos="-1440"/>
          <w:tab w:val="left" w:pos="-720"/>
          <w:tab w:val="left" w:pos="0"/>
          <w:tab w:val="left" w:pos="5846"/>
        </w:tabs>
        <w:ind w:right="-23"/>
        <w:jc w:val="both"/>
        <w:rPr>
          <w:rFonts w:ascii="Arial" w:hAnsi="Arial" w:cs="Arial"/>
        </w:rPr>
      </w:pPr>
      <w:r w:rsidRPr="00027AD4">
        <w:rPr>
          <w:rFonts w:ascii="Arial" w:hAnsi="Arial" w:cs="Arial"/>
        </w:rPr>
        <w:t xml:space="preserve">The Parties now desire to enter into this Agreement to confirm the terms and conditions upon which the Data Importer agrees to process the Data for the purpose described in </w:t>
      </w:r>
      <w:r w:rsidR="00751AC9">
        <w:rPr>
          <w:rFonts w:ascii="Arial" w:hAnsi="Arial" w:cs="Arial"/>
          <w:u w:val="single"/>
        </w:rPr>
        <w:t>Exhibit</w:t>
      </w:r>
      <w:r w:rsidRPr="00027AD4">
        <w:rPr>
          <w:rFonts w:ascii="Arial" w:hAnsi="Arial" w:cs="Arial"/>
          <w:u w:val="single"/>
        </w:rPr>
        <w:t xml:space="preserve"> 2</w:t>
      </w:r>
      <w:r w:rsidRPr="00027AD4">
        <w:rPr>
          <w:rFonts w:ascii="Arial" w:hAnsi="Arial" w:cs="Arial"/>
        </w:rPr>
        <w:t xml:space="preserve"> and upon which the Data Exporter agrees to transfer the Data</w:t>
      </w:r>
      <w:r w:rsidR="0026257B">
        <w:rPr>
          <w:rFonts w:ascii="Arial" w:hAnsi="Arial" w:cs="Arial"/>
        </w:rPr>
        <w:t xml:space="preserve"> as defined hereunder</w:t>
      </w:r>
      <w:r w:rsidRPr="00027AD4">
        <w:rPr>
          <w:rFonts w:ascii="Arial" w:hAnsi="Arial" w:cs="Arial"/>
        </w:rPr>
        <w:t>.</w:t>
      </w:r>
    </w:p>
    <w:p w14:paraId="302211E2" w14:textId="77777777" w:rsidR="00B72572" w:rsidRPr="00027AD4" w:rsidRDefault="00B72572" w:rsidP="003D7E2D">
      <w:pPr>
        <w:ind w:right="-23"/>
        <w:jc w:val="both"/>
        <w:rPr>
          <w:rFonts w:ascii="Arial" w:hAnsi="Arial" w:cs="Arial"/>
        </w:rPr>
      </w:pPr>
      <w:r w:rsidRPr="00027AD4">
        <w:rPr>
          <w:rFonts w:ascii="Arial" w:hAnsi="Arial" w:cs="Arial"/>
        </w:rPr>
        <w:t>Now, therefore, in consideration of their mutual promises to each other, hereinafter stated, the Parties agree as follows:</w:t>
      </w:r>
    </w:p>
    <w:p w14:paraId="2614E82A" w14:textId="77777777" w:rsidR="00B72572" w:rsidRPr="00EA62A2" w:rsidRDefault="00B72572" w:rsidP="003D7E2D">
      <w:pPr>
        <w:ind w:right="-23"/>
        <w:jc w:val="both"/>
        <w:rPr>
          <w:rFonts w:ascii="Arial" w:hAnsi="Arial" w:cs="Arial"/>
          <w:b/>
          <w:u w:val="single"/>
        </w:rPr>
      </w:pPr>
      <w:r w:rsidRPr="00027AD4">
        <w:rPr>
          <w:rFonts w:ascii="Arial" w:hAnsi="Arial" w:cs="Arial"/>
          <w:b/>
          <w:u w:val="single"/>
        </w:rPr>
        <w:t>Definitions</w:t>
      </w:r>
    </w:p>
    <w:p w14:paraId="0B1B5DAA" w14:textId="77777777" w:rsidR="00EA62A2" w:rsidRDefault="00B72572" w:rsidP="003D7E2D">
      <w:pPr>
        <w:widowControl w:val="0"/>
        <w:numPr>
          <w:ilvl w:val="0"/>
          <w:numId w:val="14"/>
        </w:numPr>
        <w:spacing w:after="0" w:line="240" w:lineRule="auto"/>
        <w:ind w:left="567" w:right="-23" w:hanging="567"/>
        <w:jc w:val="both"/>
        <w:rPr>
          <w:rFonts w:ascii="Arial" w:hAnsi="Arial" w:cs="Arial"/>
        </w:rPr>
      </w:pPr>
      <w:r w:rsidRPr="00027AD4">
        <w:rPr>
          <w:rFonts w:ascii="Arial" w:hAnsi="Arial" w:cs="Arial"/>
        </w:rPr>
        <w:t>“Applicable Law” means laws of any member of the European Union  or the laws of the European Union applicable to the Data Importer;</w:t>
      </w:r>
    </w:p>
    <w:p w14:paraId="33E50465" w14:textId="77777777" w:rsidR="00B72572" w:rsidRPr="00EA62A2" w:rsidRDefault="00B72572" w:rsidP="00EA62A2">
      <w:pPr>
        <w:widowControl w:val="0"/>
        <w:spacing w:after="0" w:line="240" w:lineRule="auto"/>
        <w:ind w:left="567" w:right="-23"/>
        <w:jc w:val="both"/>
        <w:rPr>
          <w:rFonts w:ascii="Arial" w:hAnsi="Arial" w:cs="Arial"/>
        </w:rPr>
      </w:pPr>
      <w:r w:rsidRPr="00EA62A2">
        <w:rPr>
          <w:rFonts w:ascii="Arial" w:hAnsi="Arial" w:cs="Arial"/>
        </w:rPr>
        <w:t xml:space="preserve"> </w:t>
      </w:r>
    </w:p>
    <w:p w14:paraId="73E67506" w14:textId="77777777" w:rsidR="00B72572" w:rsidRDefault="00B72572" w:rsidP="003D7E2D">
      <w:pPr>
        <w:widowControl w:val="0"/>
        <w:numPr>
          <w:ilvl w:val="0"/>
          <w:numId w:val="14"/>
        </w:numPr>
        <w:spacing w:after="0" w:line="240" w:lineRule="auto"/>
        <w:ind w:left="567" w:right="-23" w:hanging="567"/>
        <w:jc w:val="both"/>
        <w:rPr>
          <w:rFonts w:ascii="Arial" w:hAnsi="Arial" w:cs="Arial"/>
        </w:rPr>
      </w:pPr>
      <w:r w:rsidRPr="00027AD4">
        <w:rPr>
          <w:rFonts w:ascii="Arial" w:hAnsi="Arial" w:cs="Arial"/>
        </w:rPr>
        <w:t xml:space="preserve">“Data” means the data as identified and described in </w:t>
      </w:r>
      <w:r w:rsidR="00751AC9">
        <w:rPr>
          <w:rFonts w:ascii="Arial" w:hAnsi="Arial" w:cs="Arial"/>
          <w:u w:val="single"/>
        </w:rPr>
        <w:t>Exhibit</w:t>
      </w:r>
      <w:r w:rsidRPr="00027AD4">
        <w:rPr>
          <w:rFonts w:ascii="Arial" w:hAnsi="Arial" w:cs="Arial"/>
          <w:u w:val="single"/>
        </w:rPr>
        <w:t xml:space="preserve"> 1</w:t>
      </w:r>
      <w:r w:rsidRPr="00027AD4">
        <w:rPr>
          <w:rFonts w:ascii="Arial" w:hAnsi="Arial" w:cs="Arial"/>
        </w:rPr>
        <w:t xml:space="preserve"> which the Data Exporter will transfer to the Data Importer. “Personal Data” is any data concerning an identified or identifiable natural person, processed or to be processed by the “Data Importer” in any way within the context of </w:t>
      </w:r>
      <w:r w:rsidR="007F1925">
        <w:rPr>
          <w:rFonts w:ascii="Arial" w:hAnsi="Arial" w:cs="Arial"/>
        </w:rPr>
        <w:t>this Agreement</w:t>
      </w:r>
      <w:r w:rsidRPr="00027AD4">
        <w:rPr>
          <w:rFonts w:ascii="Arial" w:hAnsi="Arial" w:cs="Arial"/>
        </w:rPr>
        <w:t>.</w:t>
      </w:r>
    </w:p>
    <w:p w14:paraId="6B245B51" w14:textId="77777777" w:rsidR="00EA62A2" w:rsidRPr="00EA62A2" w:rsidRDefault="00EA62A2" w:rsidP="00EA62A2">
      <w:pPr>
        <w:widowControl w:val="0"/>
        <w:spacing w:after="0" w:line="240" w:lineRule="auto"/>
        <w:ind w:left="567" w:right="-23"/>
        <w:jc w:val="both"/>
        <w:rPr>
          <w:rFonts w:ascii="Arial" w:hAnsi="Arial" w:cs="Arial"/>
        </w:rPr>
      </w:pPr>
    </w:p>
    <w:p w14:paraId="6CD0213E" w14:textId="77777777" w:rsidR="00B72572" w:rsidRDefault="00B72572" w:rsidP="003D7E2D">
      <w:pPr>
        <w:widowControl w:val="0"/>
        <w:numPr>
          <w:ilvl w:val="0"/>
          <w:numId w:val="14"/>
        </w:numPr>
        <w:spacing w:after="0" w:line="240" w:lineRule="auto"/>
        <w:ind w:left="567" w:right="-23" w:hanging="567"/>
        <w:jc w:val="both"/>
        <w:rPr>
          <w:rFonts w:ascii="Arial" w:hAnsi="Arial" w:cs="Arial"/>
        </w:rPr>
      </w:pPr>
      <w:r w:rsidRPr="00027AD4">
        <w:rPr>
          <w:rFonts w:ascii="Arial" w:hAnsi="Arial" w:cs="Arial"/>
        </w:rPr>
        <w:t>“The Data Exporter” shall mean the controller who transfers the Data.</w:t>
      </w:r>
    </w:p>
    <w:p w14:paraId="07983A3E" w14:textId="77777777" w:rsidR="00EA62A2" w:rsidRPr="00EA62A2" w:rsidRDefault="00EA62A2" w:rsidP="00EA62A2">
      <w:pPr>
        <w:widowControl w:val="0"/>
        <w:spacing w:after="0" w:line="240" w:lineRule="auto"/>
        <w:ind w:left="567" w:right="-23"/>
        <w:jc w:val="both"/>
        <w:rPr>
          <w:rFonts w:ascii="Arial" w:hAnsi="Arial" w:cs="Arial"/>
        </w:rPr>
      </w:pPr>
    </w:p>
    <w:p w14:paraId="75FF1398" w14:textId="77777777" w:rsidR="00B72572" w:rsidRPr="00027AD4" w:rsidRDefault="00B72572" w:rsidP="003D7E2D">
      <w:pPr>
        <w:widowControl w:val="0"/>
        <w:numPr>
          <w:ilvl w:val="0"/>
          <w:numId w:val="14"/>
        </w:numPr>
        <w:spacing w:after="0" w:line="240" w:lineRule="auto"/>
        <w:ind w:left="567" w:right="-23" w:hanging="567"/>
        <w:jc w:val="both"/>
        <w:rPr>
          <w:rFonts w:ascii="Arial" w:hAnsi="Arial" w:cs="Arial"/>
        </w:rPr>
      </w:pPr>
      <w:r w:rsidRPr="00027AD4">
        <w:rPr>
          <w:rFonts w:ascii="Arial" w:hAnsi="Arial" w:cs="Arial"/>
        </w:rPr>
        <w:t xml:space="preserve">“The Data Importer” shall mean the </w:t>
      </w:r>
      <w:r w:rsidR="001975B4">
        <w:rPr>
          <w:rFonts w:ascii="Arial" w:hAnsi="Arial" w:cs="Arial"/>
        </w:rPr>
        <w:t xml:space="preserve">processor </w:t>
      </w:r>
      <w:r w:rsidRPr="00027AD4">
        <w:rPr>
          <w:rFonts w:ascii="Arial" w:hAnsi="Arial" w:cs="Arial"/>
        </w:rPr>
        <w:t>who agrees to receive from the Data Exporter the Data for further processing in accordance with the terms of these clauses.</w:t>
      </w:r>
    </w:p>
    <w:p w14:paraId="559F9B77" w14:textId="77777777" w:rsidR="00B72572" w:rsidRPr="00027AD4" w:rsidRDefault="00B72572" w:rsidP="003D7E2D">
      <w:pPr>
        <w:jc w:val="both"/>
        <w:rPr>
          <w:rFonts w:ascii="Arial" w:hAnsi="Arial" w:cs="Arial"/>
        </w:rPr>
      </w:pPr>
    </w:p>
    <w:p w14:paraId="671BF7C6" w14:textId="77777777" w:rsidR="00B72572" w:rsidRDefault="00B72572" w:rsidP="003D7E2D">
      <w:pPr>
        <w:widowControl w:val="0"/>
        <w:numPr>
          <w:ilvl w:val="0"/>
          <w:numId w:val="14"/>
        </w:numPr>
        <w:spacing w:after="0" w:line="240" w:lineRule="auto"/>
        <w:ind w:left="567" w:right="-23" w:hanging="567"/>
        <w:jc w:val="both"/>
        <w:rPr>
          <w:rFonts w:ascii="Arial" w:hAnsi="Arial" w:cs="Arial"/>
        </w:rPr>
      </w:pPr>
      <w:r w:rsidRPr="00027AD4">
        <w:rPr>
          <w:rFonts w:ascii="Arial" w:hAnsi="Arial" w:cs="Arial"/>
        </w:rPr>
        <w:t>“Confidential Information” means any proprietary information, know-how, data or procedure related to the Data and disclosed by Data Exporter to Data Importer to its rights or obligation under this Agreement.</w:t>
      </w:r>
    </w:p>
    <w:p w14:paraId="36FD5513" w14:textId="77777777" w:rsidR="00EA62A2" w:rsidRPr="00EA62A2" w:rsidRDefault="00EA62A2" w:rsidP="00EA62A2">
      <w:pPr>
        <w:widowControl w:val="0"/>
        <w:spacing w:after="0" w:line="240" w:lineRule="auto"/>
        <w:ind w:left="567" w:right="-23"/>
        <w:jc w:val="both"/>
        <w:rPr>
          <w:rFonts w:ascii="Arial" w:hAnsi="Arial" w:cs="Arial"/>
        </w:rPr>
      </w:pPr>
    </w:p>
    <w:p w14:paraId="2FB59431" w14:textId="77777777" w:rsidR="00B72572" w:rsidRPr="00027AD4" w:rsidRDefault="00B72572" w:rsidP="003D7E2D">
      <w:pPr>
        <w:widowControl w:val="0"/>
        <w:numPr>
          <w:ilvl w:val="0"/>
          <w:numId w:val="14"/>
        </w:numPr>
        <w:spacing w:after="0" w:line="240" w:lineRule="auto"/>
        <w:ind w:left="567" w:right="-23" w:hanging="567"/>
        <w:jc w:val="both"/>
        <w:rPr>
          <w:rFonts w:ascii="Arial" w:hAnsi="Arial" w:cs="Arial"/>
        </w:rPr>
      </w:pPr>
      <w:r w:rsidRPr="00027AD4">
        <w:rPr>
          <w:rFonts w:ascii="Arial" w:hAnsi="Arial" w:cs="Arial"/>
        </w:rPr>
        <w:t>“Controller”, “Data Subject”, Processing, “Processor” and “S</w:t>
      </w:r>
      <w:r w:rsidRPr="00027AD4">
        <w:rPr>
          <w:rFonts w:ascii="Arial" w:hAnsi="Arial" w:cs="Arial"/>
          <w:noProof/>
          <w:spacing w:val="-1"/>
        </w:rPr>
        <w:t>upervisory Authority”</w:t>
      </w:r>
      <w:r w:rsidRPr="00027AD4">
        <w:rPr>
          <w:rFonts w:ascii="Arial" w:hAnsi="Arial" w:cs="Arial"/>
        </w:rPr>
        <w:t xml:space="preserve"> or “Authority” shall have the meaning as in the General Data Protection </w:t>
      </w:r>
      <w:r w:rsidRPr="00027AD4">
        <w:rPr>
          <w:rFonts w:ascii="Arial" w:hAnsi="Arial" w:cs="Arial"/>
          <w:color w:val="000000"/>
        </w:rPr>
        <w:t xml:space="preserve">Regulation </w:t>
      </w:r>
      <w:r w:rsidRPr="00027AD4">
        <w:rPr>
          <w:rStyle w:val="st1"/>
          <w:rFonts w:ascii="Arial" w:hAnsi="Arial" w:cs="Arial"/>
          <w:color w:val="000000"/>
        </w:rPr>
        <w:t>(EU) 2016/679</w:t>
      </w:r>
      <w:r w:rsidRPr="00027AD4">
        <w:rPr>
          <w:rFonts w:ascii="Arial" w:hAnsi="Arial" w:cs="Arial"/>
          <w:color w:val="000000"/>
        </w:rPr>
        <w:t>.</w:t>
      </w:r>
    </w:p>
    <w:p w14:paraId="6402F0EB" w14:textId="77777777" w:rsidR="00B72572" w:rsidRPr="00027AD4" w:rsidRDefault="00B72572" w:rsidP="003D7E2D">
      <w:pPr>
        <w:ind w:left="567" w:right="-23" w:hanging="567"/>
        <w:jc w:val="both"/>
        <w:rPr>
          <w:rFonts w:ascii="Arial" w:hAnsi="Arial" w:cs="Arial"/>
        </w:rPr>
      </w:pPr>
    </w:p>
    <w:p w14:paraId="5FE14E65" w14:textId="77777777" w:rsidR="00B72572" w:rsidRPr="00EA62A2" w:rsidRDefault="00B72572" w:rsidP="003D7E2D">
      <w:pPr>
        <w:ind w:right="-23"/>
        <w:jc w:val="both"/>
        <w:rPr>
          <w:rFonts w:ascii="Arial" w:hAnsi="Arial" w:cs="Arial"/>
          <w:b/>
          <w:u w:val="single"/>
        </w:rPr>
      </w:pPr>
      <w:r w:rsidRPr="00027AD4">
        <w:rPr>
          <w:rFonts w:ascii="Arial" w:hAnsi="Arial" w:cs="Arial"/>
          <w:b/>
          <w:u w:val="single"/>
        </w:rPr>
        <w:t xml:space="preserve">Clause 1. The </w:t>
      </w:r>
      <w:r w:rsidR="001310B6">
        <w:rPr>
          <w:rFonts w:ascii="Arial" w:hAnsi="Arial" w:cs="Arial"/>
          <w:b/>
          <w:u w:val="single"/>
        </w:rPr>
        <w:t>P</w:t>
      </w:r>
      <w:r w:rsidRPr="00027AD4">
        <w:rPr>
          <w:rFonts w:ascii="Arial" w:hAnsi="Arial" w:cs="Arial"/>
          <w:b/>
          <w:u w:val="single"/>
        </w:rPr>
        <w:t>rocessing of Data</w:t>
      </w:r>
    </w:p>
    <w:p w14:paraId="61896F87" w14:textId="77777777" w:rsidR="00B72572" w:rsidRDefault="00B72572" w:rsidP="003D7E2D">
      <w:pPr>
        <w:widowControl w:val="0"/>
        <w:numPr>
          <w:ilvl w:val="1"/>
          <w:numId w:val="16"/>
        </w:numPr>
        <w:tabs>
          <w:tab w:val="left" w:pos="-1440"/>
          <w:tab w:val="left" w:pos="-720"/>
          <w:tab w:val="left" w:pos="561"/>
          <w:tab w:val="left" w:pos="748"/>
          <w:tab w:val="left" w:pos="5846"/>
        </w:tabs>
        <w:spacing w:after="0" w:line="240" w:lineRule="auto"/>
        <w:ind w:right="-23"/>
        <w:jc w:val="both"/>
        <w:rPr>
          <w:rFonts w:ascii="Arial" w:hAnsi="Arial" w:cs="Arial"/>
        </w:rPr>
      </w:pPr>
      <w:r w:rsidRPr="00027AD4">
        <w:rPr>
          <w:rFonts w:ascii="Arial" w:hAnsi="Arial" w:cs="Arial"/>
        </w:rPr>
        <w:t xml:space="preserve">The Data Exporter will provide the Data Importer with the Data for purposes and tasks as described in </w:t>
      </w:r>
      <w:r w:rsidR="00751AC9" w:rsidRPr="0026257B">
        <w:rPr>
          <w:rFonts w:ascii="Arial" w:hAnsi="Arial" w:cs="Arial"/>
          <w:u w:val="single"/>
        </w:rPr>
        <w:t>Exhibit</w:t>
      </w:r>
      <w:r w:rsidRPr="0026257B">
        <w:rPr>
          <w:rFonts w:ascii="Arial" w:hAnsi="Arial" w:cs="Arial"/>
          <w:u w:val="single"/>
        </w:rPr>
        <w:t xml:space="preserve"> 2</w:t>
      </w:r>
      <w:r w:rsidRPr="00027AD4">
        <w:rPr>
          <w:rFonts w:ascii="Arial" w:hAnsi="Arial" w:cs="Arial"/>
        </w:rPr>
        <w:t xml:space="preserve"> in accordance with the terms of this Agreement.</w:t>
      </w:r>
    </w:p>
    <w:p w14:paraId="70886B07" w14:textId="77777777" w:rsidR="00EA62A2" w:rsidRPr="00EA62A2" w:rsidRDefault="00EA62A2" w:rsidP="00EA62A2">
      <w:pPr>
        <w:widowControl w:val="0"/>
        <w:tabs>
          <w:tab w:val="left" w:pos="-1440"/>
          <w:tab w:val="left" w:pos="-720"/>
          <w:tab w:val="left" w:pos="561"/>
          <w:tab w:val="left" w:pos="748"/>
          <w:tab w:val="left" w:pos="5846"/>
        </w:tabs>
        <w:spacing w:after="0" w:line="240" w:lineRule="auto"/>
        <w:ind w:left="360" w:right="-23"/>
        <w:jc w:val="both"/>
        <w:rPr>
          <w:rFonts w:ascii="Arial" w:hAnsi="Arial" w:cs="Arial"/>
        </w:rPr>
      </w:pPr>
    </w:p>
    <w:p w14:paraId="3C7ED558" w14:textId="77777777" w:rsidR="00B72572" w:rsidRPr="00027AD4" w:rsidRDefault="00B72572" w:rsidP="003D7E2D">
      <w:pPr>
        <w:widowControl w:val="0"/>
        <w:numPr>
          <w:ilvl w:val="1"/>
          <w:numId w:val="16"/>
        </w:numPr>
        <w:tabs>
          <w:tab w:val="left" w:pos="-1440"/>
          <w:tab w:val="left" w:pos="-720"/>
          <w:tab w:val="left" w:pos="0"/>
          <w:tab w:val="left" w:pos="561"/>
          <w:tab w:val="left" w:pos="748"/>
          <w:tab w:val="left" w:pos="5846"/>
        </w:tabs>
        <w:spacing w:after="0" w:line="240" w:lineRule="auto"/>
        <w:ind w:right="-23"/>
        <w:jc w:val="both"/>
        <w:rPr>
          <w:rFonts w:ascii="Arial" w:hAnsi="Arial" w:cs="Arial"/>
        </w:rPr>
      </w:pPr>
      <w:r w:rsidRPr="00027AD4">
        <w:rPr>
          <w:rFonts w:ascii="Arial" w:hAnsi="Arial" w:cs="Arial"/>
          <w:noProof/>
          <w:spacing w:val="-1"/>
        </w:rPr>
        <w:t>The Data Exporter warrants and undertakes that:</w:t>
      </w:r>
    </w:p>
    <w:p w14:paraId="68CB56BA" w14:textId="77777777" w:rsidR="00B72572" w:rsidRPr="00027AD4" w:rsidRDefault="00B72572" w:rsidP="003D7E2D">
      <w:pPr>
        <w:numPr>
          <w:ilvl w:val="0"/>
          <w:numId w:val="15"/>
        </w:numPr>
        <w:shd w:val="clear" w:color="auto" w:fill="FFFFFF"/>
        <w:spacing w:before="139" w:after="120" w:line="240" w:lineRule="auto"/>
        <w:ind w:left="714" w:hanging="357"/>
        <w:jc w:val="both"/>
        <w:rPr>
          <w:rFonts w:ascii="Arial" w:hAnsi="Arial" w:cs="Arial"/>
          <w:noProof/>
          <w:spacing w:val="-1"/>
        </w:rPr>
      </w:pPr>
      <w:r w:rsidRPr="00027AD4">
        <w:rPr>
          <w:rFonts w:ascii="Arial" w:hAnsi="Arial" w:cs="Arial"/>
          <w:noProof/>
          <w:spacing w:val="-1"/>
        </w:rPr>
        <w:t>the Data have been collected, processed and transferred in accordance with the laws applicable to the Data Exporter;</w:t>
      </w:r>
    </w:p>
    <w:p w14:paraId="5BCAFB87" w14:textId="77777777" w:rsidR="00B72572" w:rsidRPr="00027AD4" w:rsidRDefault="00B72572" w:rsidP="003D7E2D">
      <w:pPr>
        <w:numPr>
          <w:ilvl w:val="0"/>
          <w:numId w:val="15"/>
        </w:numPr>
        <w:shd w:val="clear" w:color="auto" w:fill="FFFFFF"/>
        <w:spacing w:before="139" w:after="120" w:line="240" w:lineRule="auto"/>
        <w:ind w:left="714" w:hanging="357"/>
        <w:jc w:val="both"/>
        <w:rPr>
          <w:rFonts w:ascii="Arial" w:hAnsi="Arial" w:cs="Arial"/>
          <w:noProof/>
          <w:spacing w:val="-1"/>
        </w:rPr>
      </w:pPr>
      <w:r w:rsidRPr="00027AD4">
        <w:rPr>
          <w:rFonts w:ascii="Arial" w:hAnsi="Arial" w:cs="Arial"/>
        </w:rPr>
        <w:t>it has obtained any regulatory approvals necessary to collect the Data and transfer the Data to the Data Importer;</w:t>
      </w:r>
    </w:p>
    <w:p w14:paraId="152061B5" w14:textId="77777777" w:rsidR="00B72572" w:rsidRPr="00027AD4" w:rsidRDefault="00B72572" w:rsidP="003D7E2D">
      <w:pPr>
        <w:numPr>
          <w:ilvl w:val="0"/>
          <w:numId w:val="15"/>
        </w:numPr>
        <w:shd w:val="clear" w:color="auto" w:fill="FFFFFF"/>
        <w:spacing w:before="139" w:after="120" w:line="240" w:lineRule="auto"/>
        <w:ind w:left="714" w:hanging="357"/>
        <w:jc w:val="both"/>
        <w:rPr>
          <w:rFonts w:ascii="Arial" w:hAnsi="Arial" w:cs="Arial"/>
          <w:noProof/>
          <w:spacing w:val="-1"/>
        </w:rPr>
      </w:pPr>
      <w:r w:rsidRPr="00027AD4">
        <w:rPr>
          <w:rFonts w:ascii="Arial" w:hAnsi="Arial" w:cs="Arial"/>
        </w:rPr>
        <w:t>it has full authority to transfer the Data to the Data Importer (such as consent of the Data Subject from whom the Data was collected); Data Subjects must be provided with the information necessary to ensure fair processing (such as information about the purposes of processing and about the transfer)</w:t>
      </w:r>
      <w:r w:rsidRPr="00027AD4">
        <w:rPr>
          <w:rFonts w:ascii="Arial" w:hAnsi="Arial" w:cs="Arial"/>
          <w:color w:val="0070C0"/>
        </w:rPr>
        <w:t>.</w:t>
      </w:r>
    </w:p>
    <w:p w14:paraId="1651134E" w14:textId="77777777" w:rsidR="00B72572" w:rsidRPr="00EA62A2" w:rsidRDefault="00B72572" w:rsidP="00EA62A2">
      <w:pPr>
        <w:numPr>
          <w:ilvl w:val="0"/>
          <w:numId w:val="15"/>
        </w:numPr>
        <w:shd w:val="clear" w:color="auto" w:fill="FFFFFF"/>
        <w:spacing w:before="139" w:after="120" w:line="240" w:lineRule="auto"/>
        <w:ind w:left="714" w:hanging="357"/>
        <w:jc w:val="both"/>
        <w:rPr>
          <w:rFonts w:ascii="Arial" w:hAnsi="Arial" w:cs="Arial"/>
          <w:noProof/>
          <w:spacing w:val="-1"/>
        </w:rPr>
      </w:pPr>
      <w:r w:rsidRPr="00027AD4">
        <w:rPr>
          <w:rFonts w:ascii="Arial" w:hAnsi="Arial" w:cs="Arial"/>
          <w:noProof/>
          <w:spacing w:val="-1"/>
        </w:rPr>
        <w:t>it will respond to enquiries from Data Subjects and the Authority concerning processing of the Data by the Data Importer, unless the Parties have agreed subject to the single case that the Data Importer will so respond, in which case the Data Exporter will still respond to the extent reasonably possible and with the information reasonably available to it if the Data Importer is unwilling or unable to respond. Responses will be made within a reasonable time.</w:t>
      </w:r>
    </w:p>
    <w:p w14:paraId="3F5E53CE" w14:textId="77777777" w:rsidR="00B72572" w:rsidRPr="00027AD4" w:rsidRDefault="00B72572" w:rsidP="003D7E2D">
      <w:pPr>
        <w:widowControl w:val="0"/>
        <w:numPr>
          <w:ilvl w:val="1"/>
          <w:numId w:val="16"/>
        </w:numPr>
        <w:tabs>
          <w:tab w:val="left" w:pos="-1440"/>
          <w:tab w:val="left" w:pos="-720"/>
          <w:tab w:val="left" w:pos="0"/>
          <w:tab w:val="left" w:pos="561"/>
          <w:tab w:val="left" w:pos="748"/>
          <w:tab w:val="left" w:pos="5846"/>
        </w:tabs>
        <w:spacing w:after="0" w:line="240" w:lineRule="auto"/>
        <w:ind w:right="-23"/>
        <w:jc w:val="both"/>
        <w:rPr>
          <w:rFonts w:ascii="Arial" w:hAnsi="Arial" w:cs="Arial"/>
          <w:noProof/>
          <w:spacing w:val="-1"/>
        </w:rPr>
      </w:pPr>
      <w:r w:rsidRPr="00027AD4">
        <w:rPr>
          <w:rFonts w:ascii="Arial" w:hAnsi="Arial" w:cs="Arial"/>
          <w:noProof/>
          <w:spacing w:val="-1"/>
        </w:rPr>
        <w:t>The Data Importer warrants and undertakes that</w:t>
      </w:r>
      <w:r w:rsidR="001975B4">
        <w:rPr>
          <w:rFonts w:ascii="Arial" w:hAnsi="Arial" w:cs="Arial"/>
          <w:noProof/>
          <w:spacing w:val="-1"/>
        </w:rPr>
        <w:t xml:space="preserve"> notwithstanding its obligations as Data Importer under the General Data Protection Regulation laws it further undertakes that</w:t>
      </w:r>
      <w:r w:rsidRPr="00027AD4">
        <w:rPr>
          <w:rFonts w:ascii="Arial" w:hAnsi="Arial" w:cs="Arial"/>
          <w:noProof/>
          <w:spacing w:val="-1"/>
        </w:rPr>
        <w:t>:</w:t>
      </w:r>
    </w:p>
    <w:p w14:paraId="20C1CFB8" w14:textId="77777777" w:rsidR="00B72572" w:rsidRPr="00027AD4" w:rsidRDefault="00B72572" w:rsidP="003D7E2D">
      <w:pPr>
        <w:numPr>
          <w:ilvl w:val="0"/>
          <w:numId w:val="17"/>
        </w:numPr>
        <w:shd w:val="clear" w:color="auto" w:fill="FFFFFF"/>
        <w:spacing w:before="139" w:after="240" w:line="240" w:lineRule="auto"/>
        <w:jc w:val="both"/>
        <w:rPr>
          <w:rFonts w:ascii="Arial" w:hAnsi="Arial" w:cs="Arial"/>
          <w:noProof/>
          <w:spacing w:val="-1"/>
        </w:rPr>
      </w:pPr>
      <w:r w:rsidRPr="00027AD4">
        <w:rPr>
          <w:rFonts w:ascii="Arial" w:hAnsi="Arial" w:cs="Arial"/>
          <w:noProof/>
          <w:spacing w:val="-1"/>
        </w:rPr>
        <w:t xml:space="preserve">it will process the Data </w:t>
      </w:r>
      <w:r w:rsidRPr="00027AD4">
        <w:rPr>
          <w:rFonts w:ascii="Arial" w:hAnsi="Arial" w:cs="Arial"/>
        </w:rPr>
        <w:t>in accordance with the laws applicable to the Data Importer and the instructions of the Data Exporter;</w:t>
      </w:r>
    </w:p>
    <w:p w14:paraId="464A7D11" w14:textId="77777777" w:rsidR="00B72572" w:rsidRPr="00027AD4" w:rsidRDefault="00B72572" w:rsidP="003D7E2D">
      <w:pPr>
        <w:numPr>
          <w:ilvl w:val="0"/>
          <w:numId w:val="17"/>
        </w:numPr>
        <w:shd w:val="clear" w:color="auto" w:fill="FFFFFF"/>
        <w:spacing w:before="139" w:after="240" w:line="240" w:lineRule="auto"/>
        <w:jc w:val="both"/>
        <w:rPr>
          <w:rFonts w:ascii="Arial" w:hAnsi="Arial" w:cs="Arial"/>
          <w:noProof/>
          <w:spacing w:val="-1"/>
        </w:rPr>
      </w:pPr>
      <w:r w:rsidRPr="00027AD4">
        <w:rPr>
          <w:rFonts w:ascii="Arial" w:hAnsi="Arial" w:cs="Arial"/>
        </w:rPr>
        <w:t>it will not process the “Data” for any purpose other than described in</w:t>
      </w:r>
      <w:r w:rsidRPr="001310B6">
        <w:rPr>
          <w:rFonts w:ascii="Arial" w:hAnsi="Arial" w:cs="Arial"/>
        </w:rPr>
        <w:t xml:space="preserve"> </w:t>
      </w:r>
      <w:r w:rsidR="00751AC9">
        <w:rPr>
          <w:rFonts w:ascii="Arial" w:hAnsi="Arial" w:cs="Arial"/>
          <w:u w:val="single"/>
        </w:rPr>
        <w:t>Exhibit</w:t>
      </w:r>
      <w:r w:rsidRPr="00027AD4">
        <w:rPr>
          <w:rFonts w:ascii="Arial" w:hAnsi="Arial" w:cs="Arial"/>
          <w:u w:val="single"/>
        </w:rPr>
        <w:t xml:space="preserve"> 2</w:t>
      </w:r>
      <w:r w:rsidRPr="00027AD4">
        <w:rPr>
          <w:rFonts w:ascii="Arial" w:hAnsi="Arial" w:cs="Arial"/>
        </w:rPr>
        <w:t xml:space="preserve"> determined by the Data Exporter;</w:t>
      </w:r>
    </w:p>
    <w:p w14:paraId="32ACC9FF" w14:textId="77777777" w:rsidR="00B72572" w:rsidRPr="00027AD4" w:rsidRDefault="00B72572" w:rsidP="003D7E2D">
      <w:pPr>
        <w:numPr>
          <w:ilvl w:val="0"/>
          <w:numId w:val="17"/>
        </w:numPr>
        <w:shd w:val="clear" w:color="auto" w:fill="FFFFFF"/>
        <w:spacing w:before="139" w:after="240" w:line="240" w:lineRule="auto"/>
        <w:jc w:val="both"/>
        <w:rPr>
          <w:rFonts w:ascii="Arial" w:hAnsi="Arial" w:cs="Arial"/>
          <w:noProof/>
          <w:spacing w:val="-1"/>
        </w:rPr>
      </w:pPr>
      <w:r w:rsidRPr="00027AD4">
        <w:rPr>
          <w:rFonts w:ascii="Arial" w:hAnsi="Arial" w:cs="Arial"/>
        </w:rPr>
        <w:t xml:space="preserve">it will process the Data for the sole purpose described in </w:t>
      </w:r>
      <w:r w:rsidR="00751AC9">
        <w:rPr>
          <w:rFonts w:ascii="Arial" w:hAnsi="Arial" w:cs="Arial"/>
          <w:u w:val="single"/>
        </w:rPr>
        <w:t>Exhibit</w:t>
      </w:r>
      <w:r w:rsidRPr="00027AD4">
        <w:rPr>
          <w:rFonts w:ascii="Arial" w:hAnsi="Arial" w:cs="Arial"/>
          <w:u w:val="single"/>
        </w:rPr>
        <w:t xml:space="preserve"> 2</w:t>
      </w:r>
      <w:r w:rsidRPr="00027AD4">
        <w:rPr>
          <w:rFonts w:ascii="Arial" w:hAnsi="Arial" w:cs="Arial"/>
        </w:rPr>
        <w:t xml:space="preserve"> in accordance with the permitted uses of the Data specified in the consent form of the Data Subjects from whom the Data was collected;</w:t>
      </w:r>
    </w:p>
    <w:p w14:paraId="29CE06CB" w14:textId="77777777" w:rsidR="00B72572" w:rsidRPr="00027AD4" w:rsidRDefault="00B72572" w:rsidP="003D7E2D">
      <w:pPr>
        <w:numPr>
          <w:ilvl w:val="0"/>
          <w:numId w:val="17"/>
        </w:numPr>
        <w:shd w:val="clear" w:color="auto" w:fill="FFFFFF"/>
        <w:spacing w:before="139" w:after="240" w:line="240" w:lineRule="auto"/>
        <w:jc w:val="both"/>
        <w:rPr>
          <w:rFonts w:ascii="Arial" w:hAnsi="Arial" w:cs="Arial"/>
          <w:noProof/>
          <w:spacing w:val="-1"/>
        </w:rPr>
      </w:pPr>
      <w:r w:rsidRPr="00027AD4">
        <w:rPr>
          <w:rFonts w:ascii="Arial" w:hAnsi="Arial" w:cs="Arial"/>
        </w:rPr>
        <w:t xml:space="preserve">it will treat all Data strictly confidential and shall </w:t>
      </w:r>
      <w:r w:rsidRPr="00027AD4">
        <w:rPr>
          <w:rFonts w:ascii="Arial" w:hAnsi="Arial" w:cs="Arial"/>
          <w:noProof/>
          <w:spacing w:val="-1"/>
        </w:rPr>
        <w:t>have in place procedures so that any of its personnel and any third party, which is authorised to have access to the Data, including (Sub)Processors, will respect and maintain the confidentiality and security of the Data. Any person or organisation acting under the authority of the Data Importer, including a (Sub)Processor, shall be obligated to process the Data only on instructions from the Data Importer. This provision does not apply to persons authorised or required by law or regulation to have access to the Data;</w:t>
      </w:r>
    </w:p>
    <w:p w14:paraId="5FE75457" w14:textId="77777777" w:rsidR="00B72572" w:rsidRPr="00027AD4" w:rsidRDefault="00B72572" w:rsidP="003D7E2D">
      <w:pPr>
        <w:pStyle w:val="ListParagraph"/>
        <w:widowControl w:val="0"/>
        <w:numPr>
          <w:ilvl w:val="0"/>
          <w:numId w:val="17"/>
        </w:numPr>
        <w:spacing w:after="0" w:line="240" w:lineRule="auto"/>
        <w:ind w:right="-23"/>
        <w:contextualSpacing w:val="0"/>
        <w:jc w:val="both"/>
        <w:rPr>
          <w:rFonts w:ascii="Arial" w:hAnsi="Arial" w:cs="Arial"/>
        </w:rPr>
      </w:pPr>
      <w:r w:rsidRPr="00027AD4">
        <w:rPr>
          <w:rFonts w:ascii="Arial" w:hAnsi="Arial" w:cs="Arial"/>
        </w:rPr>
        <w:t>it shall implement appropriate technical, physical and organizational measures to ensure the security of the Data</w:t>
      </w:r>
      <w:r w:rsidR="001975B4">
        <w:rPr>
          <w:rFonts w:ascii="Arial" w:hAnsi="Arial" w:cs="Arial"/>
        </w:rPr>
        <w:t xml:space="preserve"> in accordance with Article 28 of the said General Data Protection Regulations and</w:t>
      </w:r>
      <w:r w:rsidRPr="00027AD4">
        <w:rPr>
          <w:rFonts w:ascii="Arial" w:hAnsi="Arial" w:cs="Arial"/>
        </w:rPr>
        <w:t xml:space="preserve"> as described in</w:t>
      </w:r>
      <w:r w:rsidRPr="00027AD4">
        <w:rPr>
          <w:rFonts w:ascii="Arial" w:hAnsi="Arial" w:cs="Arial"/>
          <w:u w:val="single"/>
        </w:rPr>
        <w:t xml:space="preserve"> </w:t>
      </w:r>
      <w:proofErr w:type="gramStart"/>
      <w:r w:rsidR="00751AC9">
        <w:rPr>
          <w:rFonts w:ascii="Arial" w:hAnsi="Arial" w:cs="Arial"/>
          <w:u w:val="single"/>
        </w:rPr>
        <w:t>Exhibit</w:t>
      </w:r>
      <w:r w:rsidRPr="00027AD4">
        <w:rPr>
          <w:rFonts w:ascii="Arial" w:hAnsi="Arial" w:cs="Arial"/>
          <w:u w:val="single"/>
        </w:rPr>
        <w:t xml:space="preserve">  3</w:t>
      </w:r>
      <w:proofErr w:type="gramEnd"/>
      <w:r w:rsidRPr="00027AD4">
        <w:rPr>
          <w:rFonts w:ascii="Arial" w:hAnsi="Arial" w:cs="Arial"/>
        </w:rPr>
        <w:t>. These measures shall include in any case:</w:t>
      </w:r>
    </w:p>
    <w:p w14:paraId="489B6918" w14:textId="77777777" w:rsidR="00B72572" w:rsidRPr="00027AD4" w:rsidRDefault="00B72572" w:rsidP="003D7E2D">
      <w:pPr>
        <w:pStyle w:val="ListParagraph"/>
        <w:widowControl w:val="0"/>
        <w:numPr>
          <w:ilvl w:val="0"/>
          <w:numId w:val="18"/>
        </w:numPr>
        <w:spacing w:after="0" w:line="240" w:lineRule="auto"/>
        <w:ind w:left="1276" w:right="-23" w:hanging="567"/>
        <w:contextualSpacing w:val="0"/>
        <w:jc w:val="both"/>
        <w:rPr>
          <w:rFonts w:ascii="Arial" w:hAnsi="Arial" w:cs="Arial"/>
          <w:bCs/>
        </w:rPr>
      </w:pPr>
      <w:r w:rsidRPr="00027AD4">
        <w:rPr>
          <w:rFonts w:ascii="Arial" w:hAnsi="Arial" w:cs="Arial"/>
          <w:bCs/>
        </w:rPr>
        <w:t xml:space="preserve">measures to ensure that the Data can be accessed only by authorized personnel for the </w:t>
      </w:r>
      <w:r w:rsidRPr="00027AD4">
        <w:rPr>
          <w:rFonts w:ascii="Arial" w:hAnsi="Arial" w:cs="Arial"/>
        </w:rPr>
        <w:t xml:space="preserve">purpose described in </w:t>
      </w:r>
      <w:r w:rsidR="00751AC9" w:rsidRPr="0026257B">
        <w:rPr>
          <w:rFonts w:ascii="Arial" w:hAnsi="Arial" w:cs="Arial"/>
          <w:u w:val="single"/>
        </w:rPr>
        <w:t>Exhibit</w:t>
      </w:r>
      <w:r w:rsidRPr="0026257B">
        <w:rPr>
          <w:rFonts w:ascii="Arial" w:hAnsi="Arial" w:cs="Arial"/>
          <w:u w:val="single"/>
        </w:rPr>
        <w:t xml:space="preserve"> 2</w:t>
      </w:r>
      <w:r w:rsidRPr="00027AD4">
        <w:rPr>
          <w:rFonts w:ascii="Arial" w:hAnsi="Arial" w:cs="Arial"/>
          <w:bCs/>
        </w:rPr>
        <w:t>.</w:t>
      </w:r>
    </w:p>
    <w:p w14:paraId="0D1B8F3F" w14:textId="77777777" w:rsidR="00B72572" w:rsidRPr="00027AD4" w:rsidRDefault="00B72572" w:rsidP="003D7E2D">
      <w:pPr>
        <w:pStyle w:val="ListParagraph"/>
        <w:widowControl w:val="0"/>
        <w:numPr>
          <w:ilvl w:val="0"/>
          <w:numId w:val="18"/>
        </w:numPr>
        <w:spacing w:after="0" w:line="240" w:lineRule="auto"/>
        <w:ind w:left="1276" w:right="-23" w:hanging="567"/>
        <w:contextualSpacing w:val="0"/>
        <w:jc w:val="both"/>
        <w:rPr>
          <w:rFonts w:ascii="Arial" w:hAnsi="Arial" w:cs="Arial"/>
          <w:bCs/>
        </w:rPr>
      </w:pPr>
      <w:r w:rsidRPr="00027AD4">
        <w:rPr>
          <w:rFonts w:ascii="Arial" w:hAnsi="Arial" w:cs="Arial"/>
          <w:bCs/>
        </w:rPr>
        <w:t>measures to protect the Data against accidental or unlawful destruction, accidental loss or alteration, unauthorized or unlawful storage, processing, access or disclosure;</w:t>
      </w:r>
    </w:p>
    <w:p w14:paraId="755308F9" w14:textId="77777777" w:rsidR="00B72572" w:rsidRPr="00027AD4" w:rsidRDefault="00B72572" w:rsidP="003D7E2D">
      <w:pPr>
        <w:pStyle w:val="ListParagraph"/>
        <w:widowControl w:val="0"/>
        <w:numPr>
          <w:ilvl w:val="0"/>
          <w:numId w:val="18"/>
        </w:numPr>
        <w:spacing w:after="0" w:line="240" w:lineRule="auto"/>
        <w:ind w:left="1276" w:right="-23" w:hanging="567"/>
        <w:contextualSpacing w:val="0"/>
        <w:jc w:val="both"/>
        <w:rPr>
          <w:rFonts w:ascii="Arial" w:hAnsi="Arial" w:cs="Arial"/>
        </w:rPr>
      </w:pPr>
      <w:r w:rsidRPr="00027AD4">
        <w:rPr>
          <w:rFonts w:ascii="Arial" w:hAnsi="Arial" w:cs="Arial"/>
          <w:bCs/>
        </w:rPr>
        <w:t>measures to identify vulnerabilities with regard to the processing of Data in systems used by the Data Importer;</w:t>
      </w:r>
    </w:p>
    <w:p w14:paraId="0D8C354A" w14:textId="77777777" w:rsidR="00B72572" w:rsidRPr="00027AD4" w:rsidRDefault="00B72572" w:rsidP="003D7E2D">
      <w:pPr>
        <w:pStyle w:val="ListParagraph"/>
        <w:ind w:left="1276" w:right="-23"/>
        <w:jc w:val="both"/>
        <w:rPr>
          <w:rFonts w:ascii="Arial" w:hAnsi="Arial" w:cs="Arial"/>
        </w:rPr>
      </w:pPr>
    </w:p>
    <w:p w14:paraId="56E52309" w14:textId="77777777" w:rsidR="00B72572" w:rsidRPr="00027AD4" w:rsidRDefault="00B72572" w:rsidP="003D7E2D">
      <w:pPr>
        <w:numPr>
          <w:ilvl w:val="0"/>
          <w:numId w:val="17"/>
        </w:numPr>
        <w:shd w:val="clear" w:color="auto" w:fill="FFFFFF"/>
        <w:spacing w:before="139" w:after="240" w:line="240" w:lineRule="auto"/>
        <w:jc w:val="both"/>
        <w:rPr>
          <w:rFonts w:ascii="Arial" w:hAnsi="Arial" w:cs="Arial"/>
          <w:noProof/>
          <w:spacing w:val="-1"/>
        </w:rPr>
      </w:pPr>
      <w:r w:rsidRPr="00027AD4">
        <w:rPr>
          <w:rFonts w:ascii="Arial" w:hAnsi="Arial" w:cs="Arial"/>
        </w:rPr>
        <w:t>it will provide upon request of the Data Exporter documentation about the methods and processes used to enforce the technical, physical and organizational measures as described in item e);</w:t>
      </w:r>
    </w:p>
    <w:p w14:paraId="2F7DF13A" w14:textId="77777777" w:rsidR="00B72572" w:rsidRPr="00027AD4" w:rsidRDefault="00B72572" w:rsidP="003D7E2D">
      <w:pPr>
        <w:numPr>
          <w:ilvl w:val="0"/>
          <w:numId w:val="17"/>
        </w:numPr>
        <w:shd w:val="clear" w:color="auto" w:fill="FFFFFF"/>
        <w:spacing w:before="139" w:after="240" w:line="240" w:lineRule="auto"/>
        <w:jc w:val="both"/>
        <w:rPr>
          <w:rFonts w:ascii="Arial" w:hAnsi="Arial" w:cs="Arial"/>
          <w:noProof/>
          <w:spacing w:val="-1"/>
        </w:rPr>
      </w:pPr>
      <w:r w:rsidRPr="00027AD4">
        <w:rPr>
          <w:rFonts w:ascii="Arial" w:hAnsi="Arial" w:cs="Arial"/>
          <w:noProof/>
          <w:spacing w:val="-1"/>
        </w:rPr>
        <w:t xml:space="preserve">it will inform the Data Exporter without delay about any security-related incidents (loss of data, hacker attack, unlwful access) that occurs affecting Confidential Information of the Data Exporter. </w:t>
      </w:r>
    </w:p>
    <w:p w14:paraId="0D9C1990" w14:textId="77777777" w:rsidR="00B72572" w:rsidRPr="00027AD4" w:rsidRDefault="00B72572" w:rsidP="003D7E2D">
      <w:pPr>
        <w:numPr>
          <w:ilvl w:val="0"/>
          <w:numId w:val="17"/>
        </w:numPr>
        <w:shd w:val="clear" w:color="auto" w:fill="FFFFFF"/>
        <w:spacing w:before="139" w:after="240" w:line="240" w:lineRule="auto"/>
        <w:jc w:val="both"/>
        <w:rPr>
          <w:rFonts w:ascii="Arial" w:hAnsi="Arial" w:cs="Arial"/>
          <w:noProof/>
          <w:spacing w:val="-1"/>
        </w:rPr>
      </w:pPr>
      <w:r w:rsidRPr="00027AD4">
        <w:rPr>
          <w:rFonts w:ascii="Arial" w:hAnsi="Arial" w:cs="Arial"/>
          <w:noProof/>
          <w:spacing w:val="-1"/>
        </w:rPr>
        <w:t>It will cooperate on request of the Data Exporter in dealing with requests submitted to the Data Exporter by a Data Subject.</w:t>
      </w:r>
    </w:p>
    <w:p w14:paraId="388D5479" w14:textId="77777777" w:rsidR="00B72572" w:rsidRPr="00027AD4" w:rsidRDefault="00B72572" w:rsidP="003D7E2D">
      <w:pPr>
        <w:numPr>
          <w:ilvl w:val="0"/>
          <w:numId w:val="17"/>
        </w:numPr>
        <w:shd w:val="clear" w:color="auto" w:fill="FFFFFF"/>
        <w:spacing w:before="139" w:after="240" w:line="240" w:lineRule="auto"/>
        <w:jc w:val="both"/>
        <w:rPr>
          <w:rFonts w:ascii="Arial" w:hAnsi="Arial" w:cs="Arial"/>
          <w:noProof/>
          <w:spacing w:val="-1"/>
        </w:rPr>
      </w:pPr>
      <w:r w:rsidRPr="00027AD4">
        <w:rPr>
          <w:rFonts w:ascii="Arial" w:hAnsi="Arial" w:cs="Arial"/>
          <w:noProof/>
          <w:spacing w:val="-1"/>
        </w:rPr>
        <w:t xml:space="preserve">It will assist the Data Exporter in compliance with </w:t>
      </w:r>
      <w:r w:rsidRPr="00027AD4">
        <w:rPr>
          <w:rFonts w:ascii="Arial" w:hAnsi="Arial" w:cs="Arial"/>
          <w:color w:val="000000"/>
        </w:rPr>
        <w:t>its obligations under the Data Protection Legislation with respect to security, breach notifications, impact assessments and consultations with Supervisory Authorities or regulators;</w:t>
      </w:r>
    </w:p>
    <w:p w14:paraId="20EE7169" w14:textId="77777777" w:rsidR="00B72572" w:rsidRPr="00027AD4" w:rsidRDefault="00B72572" w:rsidP="003D7E2D">
      <w:pPr>
        <w:numPr>
          <w:ilvl w:val="0"/>
          <w:numId w:val="17"/>
        </w:numPr>
        <w:shd w:val="clear" w:color="auto" w:fill="FFFFFF"/>
        <w:spacing w:before="139" w:after="240" w:line="240" w:lineRule="auto"/>
        <w:jc w:val="both"/>
        <w:rPr>
          <w:rFonts w:ascii="Arial" w:hAnsi="Arial" w:cs="Arial"/>
          <w:noProof/>
          <w:spacing w:val="-1"/>
        </w:rPr>
      </w:pPr>
      <w:r w:rsidRPr="00027AD4">
        <w:rPr>
          <w:rFonts w:ascii="Arial" w:hAnsi="Arial" w:cs="Arial"/>
          <w:color w:val="000000"/>
        </w:rPr>
        <w:t>at the written direction of the Data Exporter, delete or return Personal Data and copies thereof to the Customer on termination of the agreement unless required by Applicable Law to store the Personal Data;</w:t>
      </w:r>
    </w:p>
    <w:p w14:paraId="76819F9C" w14:textId="77777777" w:rsidR="00B72572" w:rsidRPr="00027AD4" w:rsidRDefault="00B72572" w:rsidP="003D7E2D">
      <w:pPr>
        <w:pStyle w:val="ListParagraph"/>
        <w:widowControl w:val="0"/>
        <w:numPr>
          <w:ilvl w:val="0"/>
          <w:numId w:val="17"/>
        </w:numPr>
        <w:autoSpaceDE w:val="0"/>
        <w:autoSpaceDN w:val="0"/>
        <w:adjustRightInd w:val="0"/>
        <w:spacing w:after="0" w:line="240" w:lineRule="auto"/>
        <w:contextualSpacing w:val="0"/>
        <w:jc w:val="both"/>
        <w:rPr>
          <w:rFonts w:ascii="Arial" w:hAnsi="Arial" w:cs="Arial"/>
          <w:color w:val="000000"/>
        </w:rPr>
      </w:pPr>
      <w:r w:rsidRPr="00027AD4">
        <w:rPr>
          <w:rFonts w:ascii="Arial" w:hAnsi="Arial" w:cs="Arial"/>
          <w:color w:val="000000"/>
        </w:rPr>
        <w:t xml:space="preserve">not transfer any Personal Data outside </w:t>
      </w:r>
      <w:r w:rsidR="00256FC4">
        <w:rPr>
          <w:rFonts w:ascii="Arial" w:hAnsi="Arial" w:cs="Arial"/>
          <w:color w:val="000000"/>
        </w:rPr>
        <w:t xml:space="preserve">to a Third Country </w:t>
      </w:r>
      <w:r w:rsidRPr="00027AD4">
        <w:rPr>
          <w:rFonts w:ascii="Arial" w:hAnsi="Arial" w:cs="Arial"/>
          <w:color w:val="000000"/>
        </w:rPr>
        <w:t xml:space="preserve">unless the prior written consent of the Data Exporter has been obtained </w:t>
      </w:r>
      <w:r w:rsidR="00CF50C0">
        <w:rPr>
          <w:rFonts w:ascii="Arial" w:hAnsi="Arial" w:cs="Arial"/>
          <w:color w:val="000000"/>
        </w:rPr>
        <w:t xml:space="preserve">(or other legal authority) </w:t>
      </w:r>
      <w:r w:rsidRPr="00027AD4">
        <w:rPr>
          <w:rFonts w:ascii="Arial" w:hAnsi="Arial" w:cs="Arial"/>
          <w:color w:val="000000"/>
        </w:rPr>
        <w:t>and the following conditions are fulfilled</w:t>
      </w:r>
      <w:r w:rsidR="00CF50C0">
        <w:rPr>
          <w:rFonts w:ascii="Arial" w:hAnsi="Arial" w:cs="Arial"/>
          <w:color w:val="000000"/>
        </w:rPr>
        <w:t xml:space="preserve"> (unless appropriate privacy conditions are in place and agreed by both parties)</w:t>
      </w:r>
      <w:r w:rsidRPr="00027AD4">
        <w:rPr>
          <w:rFonts w:ascii="Arial" w:hAnsi="Arial" w:cs="Arial"/>
          <w:color w:val="000000"/>
        </w:rPr>
        <w:t>:</w:t>
      </w:r>
    </w:p>
    <w:p w14:paraId="65D51509" w14:textId="77777777" w:rsidR="00B72572" w:rsidRPr="00027AD4" w:rsidRDefault="00B72572" w:rsidP="003D7E2D">
      <w:pPr>
        <w:pStyle w:val="ListParagraph"/>
        <w:autoSpaceDE w:val="0"/>
        <w:autoSpaceDN w:val="0"/>
        <w:adjustRightInd w:val="0"/>
        <w:jc w:val="both"/>
        <w:rPr>
          <w:rFonts w:ascii="Arial" w:hAnsi="Arial" w:cs="Arial"/>
          <w:color w:val="000000"/>
        </w:rPr>
      </w:pPr>
      <w:r w:rsidRPr="00027AD4">
        <w:rPr>
          <w:rFonts w:ascii="Arial" w:hAnsi="Arial" w:cs="Arial"/>
          <w:color w:val="000000"/>
        </w:rPr>
        <w:t> </w:t>
      </w:r>
    </w:p>
    <w:p w14:paraId="3A94F3BB" w14:textId="77777777" w:rsidR="00B72572" w:rsidRPr="00027AD4" w:rsidRDefault="00B72572" w:rsidP="003D7E2D">
      <w:pPr>
        <w:pStyle w:val="ListParagraph"/>
        <w:autoSpaceDE w:val="0"/>
        <w:autoSpaceDN w:val="0"/>
        <w:adjustRightInd w:val="0"/>
        <w:jc w:val="both"/>
        <w:rPr>
          <w:rFonts w:ascii="Arial" w:hAnsi="Arial" w:cs="Arial"/>
          <w:color w:val="000000"/>
        </w:rPr>
      </w:pPr>
      <w:r w:rsidRPr="00027AD4">
        <w:rPr>
          <w:rFonts w:ascii="Arial" w:hAnsi="Arial" w:cs="Arial"/>
          <w:b/>
          <w:bCs/>
          <w:color w:val="000000"/>
        </w:rPr>
        <w:t>(i)</w:t>
      </w:r>
      <w:r w:rsidRPr="00027AD4">
        <w:rPr>
          <w:rFonts w:ascii="Arial" w:hAnsi="Arial" w:cs="Arial"/>
          <w:color w:val="000000"/>
        </w:rPr>
        <w:t>  the Data Importer has provided appropriate safeguards in relation to the transfer;</w:t>
      </w:r>
    </w:p>
    <w:p w14:paraId="7F571144" w14:textId="77777777" w:rsidR="00B72572" w:rsidRPr="00027AD4" w:rsidRDefault="00B72572" w:rsidP="003D7E2D">
      <w:pPr>
        <w:pStyle w:val="ListParagraph"/>
        <w:autoSpaceDE w:val="0"/>
        <w:autoSpaceDN w:val="0"/>
        <w:adjustRightInd w:val="0"/>
        <w:jc w:val="both"/>
        <w:rPr>
          <w:rFonts w:ascii="Arial" w:hAnsi="Arial" w:cs="Arial"/>
          <w:color w:val="000000"/>
        </w:rPr>
      </w:pPr>
      <w:r w:rsidRPr="00027AD4">
        <w:rPr>
          <w:rFonts w:ascii="Arial" w:hAnsi="Arial" w:cs="Arial"/>
          <w:color w:val="000000"/>
        </w:rPr>
        <w:t> </w:t>
      </w:r>
    </w:p>
    <w:p w14:paraId="4A3E50B8" w14:textId="77777777" w:rsidR="00B72572" w:rsidRPr="00027AD4" w:rsidRDefault="00B72572" w:rsidP="003D7E2D">
      <w:pPr>
        <w:pStyle w:val="ListParagraph"/>
        <w:autoSpaceDE w:val="0"/>
        <w:autoSpaceDN w:val="0"/>
        <w:adjustRightInd w:val="0"/>
        <w:jc w:val="both"/>
        <w:rPr>
          <w:rFonts w:ascii="Arial" w:hAnsi="Arial" w:cs="Arial"/>
          <w:color w:val="000000"/>
        </w:rPr>
      </w:pPr>
      <w:r w:rsidRPr="00027AD4">
        <w:rPr>
          <w:rFonts w:ascii="Arial" w:hAnsi="Arial" w:cs="Arial"/>
          <w:b/>
          <w:bCs/>
          <w:color w:val="000000"/>
        </w:rPr>
        <w:t>(ii)</w:t>
      </w:r>
      <w:r w:rsidRPr="00027AD4">
        <w:rPr>
          <w:rFonts w:ascii="Arial" w:hAnsi="Arial" w:cs="Arial"/>
          <w:color w:val="000000"/>
        </w:rPr>
        <w:t>  the Data Subject has enforceable rights and effective legal remedies;</w:t>
      </w:r>
    </w:p>
    <w:p w14:paraId="53AB75CA" w14:textId="77777777" w:rsidR="00B72572" w:rsidRPr="00027AD4" w:rsidRDefault="00B72572" w:rsidP="003D7E2D">
      <w:pPr>
        <w:pStyle w:val="ListParagraph"/>
        <w:autoSpaceDE w:val="0"/>
        <w:autoSpaceDN w:val="0"/>
        <w:adjustRightInd w:val="0"/>
        <w:jc w:val="both"/>
        <w:rPr>
          <w:rFonts w:ascii="Arial" w:hAnsi="Arial" w:cs="Arial"/>
          <w:color w:val="000000"/>
        </w:rPr>
      </w:pPr>
    </w:p>
    <w:p w14:paraId="73D2A324" w14:textId="77777777" w:rsidR="00B72572" w:rsidRPr="00027AD4" w:rsidRDefault="00B72572" w:rsidP="003D7E2D">
      <w:pPr>
        <w:pStyle w:val="ListParagraph"/>
        <w:autoSpaceDE w:val="0"/>
        <w:autoSpaceDN w:val="0"/>
        <w:adjustRightInd w:val="0"/>
        <w:jc w:val="both"/>
        <w:rPr>
          <w:rFonts w:ascii="Arial" w:hAnsi="Arial" w:cs="Arial"/>
          <w:color w:val="000000"/>
        </w:rPr>
      </w:pPr>
      <w:r w:rsidRPr="00027AD4">
        <w:rPr>
          <w:rFonts w:ascii="Arial" w:hAnsi="Arial" w:cs="Arial"/>
          <w:b/>
          <w:bCs/>
          <w:color w:val="000000"/>
        </w:rPr>
        <w:t>(iii)</w:t>
      </w:r>
      <w:r w:rsidRPr="00027AD4">
        <w:rPr>
          <w:rFonts w:ascii="Arial" w:hAnsi="Arial" w:cs="Arial"/>
          <w:color w:val="000000"/>
        </w:rPr>
        <w:t>  the Data Importer complies with its obligations under the Data Protection Legislation by providing an adequate level of protection to any Personal Data that is transferred; and</w:t>
      </w:r>
    </w:p>
    <w:p w14:paraId="72C99755" w14:textId="77777777" w:rsidR="00B72572" w:rsidRPr="00027AD4" w:rsidRDefault="00B72572" w:rsidP="003D7E2D">
      <w:pPr>
        <w:shd w:val="clear" w:color="auto" w:fill="FFFFFF"/>
        <w:spacing w:before="139" w:after="240"/>
        <w:ind w:left="720"/>
        <w:jc w:val="both"/>
        <w:rPr>
          <w:rFonts w:ascii="Arial" w:hAnsi="Arial" w:cs="Arial"/>
          <w:color w:val="000000"/>
        </w:rPr>
      </w:pPr>
      <w:r w:rsidRPr="00027AD4">
        <w:rPr>
          <w:rFonts w:ascii="Arial" w:hAnsi="Arial" w:cs="Arial"/>
          <w:color w:val="000000"/>
        </w:rPr>
        <w:t>(iv) the Data Importer complies with reasonable instructions notified to it in advance by the Data Exporter with respect to the processing of the Personal Data;</w:t>
      </w:r>
    </w:p>
    <w:p w14:paraId="3ABF9070" w14:textId="77777777" w:rsidR="00B72572" w:rsidRPr="00EA62A2" w:rsidRDefault="00B72572" w:rsidP="00EA62A2">
      <w:pPr>
        <w:pStyle w:val="ListParagraph"/>
        <w:numPr>
          <w:ilvl w:val="0"/>
          <w:numId w:val="17"/>
        </w:numPr>
        <w:shd w:val="clear" w:color="auto" w:fill="FFFFFF"/>
        <w:spacing w:before="139" w:after="240" w:line="240" w:lineRule="auto"/>
        <w:contextualSpacing w:val="0"/>
        <w:jc w:val="both"/>
        <w:rPr>
          <w:rFonts w:ascii="Arial" w:hAnsi="Arial" w:cs="Arial"/>
          <w:noProof/>
          <w:spacing w:val="-1"/>
        </w:rPr>
      </w:pPr>
      <w:r w:rsidRPr="00027AD4">
        <w:rPr>
          <w:rFonts w:ascii="Arial" w:hAnsi="Arial" w:cs="Arial"/>
          <w:color w:val="000000"/>
        </w:rPr>
        <w:t>maintain complete and accurate records and information to demonstrate i</w:t>
      </w:r>
      <w:r w:rsidR="00EA62A2">
        <w:rPr>
          <w:rFonts w:ascii="Arial" w:hAnsi="Arial" w:cs="Arial"/>
          <w:color w:val="000000"/>
        </w:rPr>
        <w:t xml:space="preserve">ts compliance with this clause 13 </w:t>
      </w:r>
      <w:r w:rsidRPr="00027AD4">
        <w:rPr>
          <w:rFonts w:ascii="Arial" w:hAnsi="Arial" w:cs="Arial"/>
          <w:color w:val="000000"/>
        </w:rPr>
        <w:t xml:space="preserve">and allow for audits by the Data Exporter or the Data Exporter’s </w:t>
      </w:r>
      <w:r w:rsidR="00EA62A2">
        <w:rPr>
          <w:rFonts w:ascii="Arial" w:hAnsi="Arial" w:cs="Arial"/>
          <w:color w:val="000000"/>
        </w:rPr>
        <w:t>designated auditor</w:t>
      </w:r>
      <w:r w:rsidRPr="00027AD4">
        <w:rPr>
          <w:rFonts w:ascii="Arial" w:hAnsi="Arial" w:cs="Arial"/>
          <w:color w:val="000000"/>
        </w:rPr>
        <w:t>.</w:t>
      </w:r>
    </w:p>
    <w:p w14:paraId="6214FC91" w14:textId="77777777" w:rsidR="00EA62A2" w:rsidRDefault="00EA62A2" w:rsidP="003D7E2D">
      <w:pPr>
        <w:tabs>
          <w:tab w:val="left" w:pos="-1417"/>
          <w:tab w:val="left" w:pos="-720"/>
          <w:tab w:val="left" w:pos="0"/>
          <w:tab w:val="left" w:pos="480"/>
          <w:tab w:val="left" w:pos="5846"/>
        </w:tabs>
        <w:ind w:right="-23"/>
        <w:jc w:val="both"/>
        <w:rPr>
          <w:rFonts w:ascii="Arial" w:hAnsi="Arial" w:cs="Arial"/>
          <w:b/>
          <w:bCs/>
          <w:u w:val="single"/>
        </w:rPr>
      </w:pPr>
    </w:p>
    <w:p w14:paraId="5A2A2562" w14:textId="77777777" w:rsidR="00B72572" w:rsidRPr="00EA62A2" w:rsidRDefault="00B72572" w:rsidP="003D7E2D">
      <w:pPr>
        <w:tabs>
          <w:tab w:val="left" w:pos="-1417"/>
          <w:tab w:val="left" w:pos="-720"/>
          <w:tab w:val="left" w:pos="0"/>
          <w:tab w:val="left" w:pos="480"/>
          <w:tab w:val="left" w:pos="5846"/>
        </w:tabs>
        <w:ind w:right="-23"/>
        <w:jc w:val="both"/>
        <w:rPr>
          <w:rFonts w:ascii="Arial" w:hAnsi="Arial" w:cs="Arial"/>
          <w:b/>
          <w:bCs/>
          <w:u w:val="single"/>
        </w:rPr>
      </w:pPr>
      <w:r w:rsidRPr="00027AD4">
        <w:rPr>
          <w:rFonts w:ascii="Arial" w:hAnsi="Arial" w:cs="Arial"/>
          <w:b/>
          <w:bCs/>
          <w:u w:val="single"/>
        </w:rPr>
        <w:t>Clause 2. Confidentiality</w:t>
      </w:r>
    </w:p>
    <w:p w14:paraId="1DE91139" w14:textId="77777777" w:rsidR="00B72572" w:rsidRPr="00027AD4" w:rsidRDefault="00B72572" w:rsidP="003D7E2D">
      <w:pPr>
        <w:tabs>
          <w:tab w:val="left" w:pos="-1417"/>
          <w:tab w:val="left" w:pos="-720"/>
          <w:tab w:val="left" w:pos="0"/>
          <w:tab w:val="left" w:pos="480"/>
          <w:tab w:val="left" w:pos="5846"/>
        </w:tabs>
        <w:ind w:left="480" w:right="-23" w:hanging="480"/>
        <w:jc w:val="both"/>
        <w:rPr>
          <w:rFonts w:ascii="Arial" w:hAnsi="Arial" w:cs="Arial"/>
          <w:bCs/>
        </w:rPr>
      </w:pPr>
      <w:r w:rsidRPr="00027AD4">
        <w:rPr>
          <w:rFonts w:ascii="Arial" w:hAnsi="Arial" w:cs="Arial"/>
          <w:bCs/>
        </w:rPr>
        <w:t>2.1</w:t>
      </w:r>
      <w:r w:rsidRPr="00027AD4">
        <w:rPr>
          <w:rFonts w:ascii="Arial" w:hAnsi="Arial" w:cs="Arial"/>
          <w:bCs/>
        </w:rPr>
        <w:tab/>
        <w:t>The Data Importer agrees not to disclose Data and Confidential Information to third parties without the consent of the Data Exporter and under an agreement by the third party to be bound by the obligations of this Clause 2.</w:t>
      </w:r>
    </w:p>
    <w:p w14:paraId="11466B69" w14:textId="77777777" w:rsidR="00B72572" w:rsidRPr="00027AD4" w:rsidRDefault="00B72572" w:rsidP="003D7E2D">
      <w:pPr>
        <w:widowControl w:val="0"/>
        <w:numPr>
          <w:ilvl w:val="1"/>
          <w:numId w:val="19"/>
        </w:numPr>
        <w:tabs>
          <w:tab w:val="left" w:pos="-1417"/>
          <w:tab w:val="left" w:pos="-720"/>
          <w:tab w:val="left" w:pos="0"/>
          <w:tab w:val="left" w:pos="480"/>
          <w:tab w:val="left" w:pos="5846"/>
        </w:tabs>
        <w:spacing w:after="0" w:line="240" w:lineRule="auto"/>
        <w:ind w:right="-23"/>
        <w:jc w:val="both"/>
        <w:rPr>
          <w:rFonts w:ascii="Arial" w:hAnsi="Arial" w:cs="Arial"/>
          <w:bCs/>
        </w:rPr>
      </w:pPr>
      <w:r w:rsidRPr="00027AD4">
        <w:rPr>
          <w:rFonts w:ascii="Arial" w:hAnsi="Arial" w:cs="Arial"/>
          <w:bCs/>
        </w:rPr>
        <w:t>The obligations under this Clause 2 shall not extend to any data:</w:t>
      </w:r>
    </w:p>
    <w:p w14:paraId="55935B5B" w14:textId="77777777" w:rsidR="00B72572" w:rsidRPr="00027AD4" w:rsidRDefault="00B72572" w:rsidP="003D7E2D">
      <w:pPr>
        <w:widowControl w:val="0"/>
        <w:numPr>
          <w:ilvl w:val="0"/>
          <w:numId w:val="20"/>
        </w:numPr>
        <w:tabs>
          <w:tab w:val="left" w:pos="-1417"/>
          <w:tab w:val="left" w:pos="-720"/>
          <w:tab w:val="left" w:pos="0"/>
          <w:tab w:val="left" w:pos="709"/>
          <w:tab w:val="left" w:pos="5846"/>
        </w:tabs>
        <w:spacing w:after="0" w:line="240" w:lineRule="auto"/>
        <w:ind w:left="709" w:right="-23" w:hanging="283"/>
        <w:jc w:val="both"/>
        <w:rPr>
          <w:rFonts w:ascii="Arial" w:hAnsi="Arial" w:cs="Arial"/>
          <w:bCs/>
        </w:rPr>
      </w:pPr>
      <w:r w:rsidRPr="00027AD4">
        <w:rPr>
          <w:rFonts w:ascii="Arial" w:hAnsi="Arial" w:cs="Arial"/>
          <w:bCs/>
        </w:rPr>
        <w:t>which is or becomes publicly available through no breach of this Agreement;</w:t>
      </w:r>
    </w:p>
    <w:p w14:paraId="1124A574" w14:textId="77777777" w:rsidR="00B72572" w:rsidRPr="00027AD4" w:rsidRDefault="00B72572" w:rsidP="003D7E2D">
      <w:pPr>
        <w:widowControl w:val="0"/>
        <w:numPr>
          <w:ilvl w:val="0"/>
          <w:numId w:val="20"/>
        </w:numPr>
        <w:tabs>
          <w:tab w:val="left" w:pos="-1417"/>
          <w:tab w:val="left" w:pos="-720"/>
          <w:tab w:val="left" w:pos="0"/>
          <w:tab w:val="left" w:pos="709"/>
          <w:tab w:val="left" w:pos="5846"/>
        </w:tabs>
        <w:spacing w:after="0" w:line="240" w:lineRule="auto"/>
        <w:ind w:left="709" w:right="-23" w:hanging="283"/>
        <w:jc w:val="both"/>
        <w:rPr>
          <w:rFonts w:ascii="Arial" w:hAnsi="Arial" w:cs="Arial"/>
          <w:bCs/>
        </w:rPr>
      </w:pPr>
      <w:r w:rsidRPr="00027AD4">
        <w:rPr>
          <w:rFonts w:ascii="Arial" w:hAnsi="Arial" w:cs="Arial"/>
          <w:bCs/>
        </w:rPr>
        <w:t>which Data Importer can demonstrate that it possessed free of any obligation of confidence prior to, or developed independently from, disclosure under this Agreement;</w:t>
      </w:r>
    </w:p>
    <w:p w14:paraId="45EBFC20" w14:textId="77777777" w:rsidR="00B72572" w:rsidRPr="00027AD4" w:rsidRDefault="00B72572" w:rsidP="003D7E2D">
      <w:pPr>
        <w:widowControl w:val="0"/>
        <w:numPr>
          <w:ilvl w:val="0"/>
          <w:numId w:val="20"/>
        </w:numPr>
        <w:tabs>
          <w:tab w:val="left" w:pos="-1417"/>
          <w:tab w:val="left" w:pos="-720"/>
          <w:tab w:val="left" w:pos="0"/>
          <w:tab w:val="left" w:pos="709"/>
          <w:tab w:val="left" w:pos="5846"/>
        </w:tabs>
        <w:spacing w:after="0" w:line="240" w:lineRule="auto"/>
        <w:ind w:left="709" w:right="-23" w:hanging="283"/>
        <w:jc w:val="both"/>
        <w:rPr>
          <w:rFonts w:ascii="Arial" w:hAnsi="Arial" w:cs="Arial"/>
          <w:bCs/>
        </w:rPr>
      </w:pPr>
      <w:r w:rsidRPr="00027AD4">
        <w:rPr>
          <w:rFonts w:ascii="Arial" w:hAnsi="Arial" w:cs="Arial"/>
          <w:bCs/>
        </w:rPr>
        <w:t>which Data Importer receives from a third party which is not legally prohibited from disclosing such information; or</w:t>
      </w:r>
    </w:p>
    <w:p w14:paraId="09343F2E" w14:textId="77777777" w:rsidR="00B72572" w:rsidRDefault="00B72572" w:rsidP="003D7E2D">
      <w:pPr>
        <w:widowControl w:val="0"/>
        <w:numPr>
          <w:ilvl w:val="0"/>
          <w:numId w:val="20"/>
        </w:numPr>
        <w:tabs>
          <w:tab w:val="left" w:pos="-1417"/>
          <w:tab w:val="left" w:pos="-720"/>
          <w:tab w:val="left" w:pos="0"/>
          <w:tab w:val="left" w:pos="709"/>
          <w:tab w:val="left" w:pos="5846"/>
        </w:tabs>
        <w:spacing w:after="0" w:line="240" w:lineRule="auto"/>
        <w:ind w:left="709" w:right="-23" w:hanging="283"/>
        <w:jc w:val="both"/>
        <w:rPr>
          <w:rFonts w:ascii="Arial" w:hAnsi="Arial" w:cs="Arial"/>
          <w:bCs/>
        </w:rPr>
      </w:pPr>
      <w:r w:rsidRPr="00027AD4">
        <w:rPr>
          <w:rFonts w:ascii="Arial" w:hAnsi="Arial" w:cs="Arial"/>
          <w:bCs/>
        </w:rPr>
        <w:t xml:space="preserve">which Data Importer is required by law to disclose. </w:t>
      </w:r>
    </w:p>
    <w:p w14:paraId="34687C3D" w14:textId="77777777" w:rsidR="00EA62A2" w:rsidRPr="00EA62A2" w:rsidRDefault="00EA62A2" w:rsidP="00EA62A2">
      <w:pPr>
        <w:widowControl w:val="0"/>
        <w:tabs>
          <w:tab w:val="left" w:pos="-1417"/>
          <w:tab w:val="left" w:pos="-720"/>
          <w:tab w:val="left" w:pos="0"/>
          <w:tab w:val="left" w:pos="709"/>
          <w:tab w:val="left" w:pos="5846"/>
        </w:tabs>
        <w:spacing w:after="0" w:line="240" w:lineRule="auto"/>
        <w:ind w:left="709" w:right="-23"/>
        <w:jc w:val="both"/>
        <w:rPr>
          <w:rFonts w:ascii="Arial" w:hAnsi="Arial" w:cs="Arial"/>
          <w:bCs/>
        </w:rPr>
      </w:pPr>
    </w:p>
    <w:p w14:paraId="2772F04D" w14:textId="77777777" w:rsidR="00B72572" w:rsidRPr="00EA62A2" w:rsidRDefault="00B72572" w:rsidP="00EA62A2">
      <w:pPr>
        <w:tabs>
          <w:tab w:val="left" w:pos="-1417"/>
          <w:tab w:val="left" w:pos="-720"/>
          <w:tab w:val="left" w:pos="0"/>
          <w:tab w:val="left" w:pos="480"/>
          <w:tab w:val="left" w:pos="5846"/>
        </w:tabs>
        <w:ind w:left="360" w:right="-23" w:hanging="360"/>
        <w:jc w:val="both"/>
        <w:rPr>
          <w:rFonts w:ascii="Arial" w:hAnsi="Arial" w:cs="Arial"/>
          <w:bCs/>
        </w:rPr>
      </w:pPr>
      <w:r w:rsidRPr="00027AD4">
        <w:rPr>
          <w:rFonts w:ascii="Arial" w:hAnsi="Arial" w:cs="Arial"/>
          <w:bCs/>
        </w:rPr>
        <w:t>2.3</w:t>
      </w:r>
      <w:r w:rsidRPr="00027AD4">
        <w:rPr>
          <w:rFonts w:ascii="Arial" w:hAnsi="Arial" w:cs="Arial"/>
          <w:bCs/>
        </w:rPr>
        <w:tab/>
        <w:t>The obligations of this Clause 2 shall survive this Agreement after termination or expiration of this Agreement. The Parties agree to destroy all Data and copies of Data after termination or expiration of this Agreement; however, that the Parties shall be entitled to retain Data to ensure compliance with legal or regulatory retention obligations.</w:t>
      </w:r>
    </w:p>
    <w:p w14:paraId="7F798007" w14:textId="77777777" w:rsidR="00EA62A2" w:rsidRDefault="00EA62A2" w:rsidP="003D7E2D">
      <w:pPr>
        <w:ind w:right="-23"/>
        <w:jc w:val="both"/>
        <w:rPr>
          <w:rFonts w:ascii="Arial" w:hAnsi="Arial" w:cs="Arial"/>
          <w:b/>
          <w:u w:val="single"/>
        </w:rPr>
      </w:pPr>
    </w:p>
    <w:p w14:paraId="73318660" w14:textId="77777777" w:rsidR="00B72572" w:rsidRPr="00027AD4" w:rsidRDefault="00B72572" w:rsidP="003D7E2D">
      <w:pPr>
        <w:ind w:right="-23"/>
        <w:jc w:val="both"/>
        <w:rPr>
          <w:rFonts w:ascii="Arial" w:hAnsi="Arial" w:cs="Arial"/>
          <w:b/>
          <w:u w:val="single"/>
        </w:rPr>
      </w:pPr>
      <w:r w:rsidRPr="00027AD4">
        <w:rPr>
          <w:rFonts w:ascii="Arial" w:hAnsi="Arial" w:cs="Arial"/>
          <w:b/>
          <w:u w:val="single"/>
        </w:rPr>
        <w:t>Clause 3. Results</w:t>
      </w:r>
    </w:p>
    <w:p w14:paraId="4DFCF833" w14:textId="77777777" w:rsidR="00B72572" w:rsidRDefault="00B72572" w:rsidP="00E64E42">
      <w:pPr>
        <w:tabs>
          <w:tab w:val="left" w:pos="-1417"/>
          <w:tab w:val="left" w:pos="-720"/>
          <w:tab w:val="left" w:pos="0"/>
          <w:tab w:val="left" w:pos="480"/>
          <w:tab w:val="left" w:pos="5846"/>
        </w:tabs>
        <w:ind w:left="480" w:right="-23" w:hanging="480"/>
        <w:jc w:val="both"/>
        <w:rPr>
          <w:rFonts w:ascii="Arial" w:hAnsi="Arial" w:cs="Arial"/>
          <w:bCs/>
        </w:rPr>
      </w:pPr>
      <w:r w:rsidRPr="00027AD4">
        <w:rPr>
          <w:rFonts w:ascii="Arial" w:hAnsi="Arial" w:cs="Arial"/>
          <w:bCs/>
        </w:rPr>
        <w:t>3.1</w:t>
      </w:r>
      <w:r w:rsidRPr="00027AD4">
        <w:rPr>
          <w:rFonts w:ascii="Arial" w:hAnsi="Arial" w:cs="Arial"/>
          <w:bCs/>
        </w:rPr>
        <w:tab/>
      </w:r>
      <w:r w:rsidR="0094566C">
        <w:rPr>
          <w:rFonts w:ascii="Arial" w:hAnsi="Arial" w:cs="Arial"/>
          <w:bCs/>
        </w:rPr>
        <w:t>The terms of Clause 5.1 and 5.2 shall apply.</w:t>
      </w:r>
    </w:p>
    <w:p w14:paraId="7CCAA8F2" w14:textId="77777777" w:rsidR="00E64E42" w:rsidRPr="00E64E42" w:rsidRDefault="00E64E42" w:rsidP="00E64E42">
      <w:pPr>
        <w:tabs>
          <w:tab w:val="left" w:pos="-1417"/>
          <w:tab w:val="left" w:pos="-720"/>
          <w:tab w:val="left" w:pos="0"/>
          <w:tab w:val="left" w:pos="480"/>
          <w:tab w:val="left" w:pos="5846"/>
        </w:tabs>
        <w:ind w:left="480" w:right="-23" w:hanging="480"/>
        <w:jc w:val="both"/>
        <w:rPr>
          <w:rFonts w:ascii="Arial" w:hAnsi="Arial" w:cs="Arial"/>
          <w:bCs/>
        </w:rPr>
      </w:pPr>
    </w:p>
    <w:p w14:paraId="05C045C0" w14:textId="77777777" w:rsidR="00B72572" w:rsidRPr="00027AD4" w:rsidRDefault="00B72572" w:rsidP="003D7E2D">
      <w:pPr>
        <w:tabs>
          <w:tab w:val="left" w:pos="-1417"/>
          <w:tab w:val="left" w:pos="-720"/>
          <w:tab w:val="left" w:pos="0"/>
          <w:tab w:val="left" w:pos="480"/>
          <w:tab w:val="left" w:pos="5846"/>
        </w:tabs>
        <w:ind w:right="-23"/>
        <w:jc w:val="both"/>
        <w:rPr>
          <w:rFonts w:ascii="Arial" w:hAnsi="Arial" w:cs="Arial"/>
          <w:b/>
          <w:bCs/>
          <w:u w:val="single"/>
        </w:rPr>
      </w:pPr>
      <w:r w:rsidRPr="00027AD4">
        <w:rPr>
          <w:rFonts w:ascii="Arial" w:hAnsi="Arial" w:cs="Arial"/>
          <w:b/>
          <w:bCs/>
          <w:u w:val="single"/>
        </w:rPr>
        <w:t>Clause 4. Place of Data Processing</w:t>
      </w:r>
    </w:p>
    <w:p w14:paraId="3C4097B7" w14:textId="77777777" w:rsidR="00B72572" w:rsidRPr="00027AD4" w:rsidRDefault="00B72572" w:rsidP="003D7E2D">
      <w:pPr>
        <w:ind w:right="-23"/>
        <w:jc w:val="both"/>
        <w:rPr>
          <w:rFonts w:ascii="Arial" w:hAnsi="Arial" w:cs="Arial"/>
        </w:rPr>
      </w:pPr>
      <w:r w:rsidRPr="00027AD4">
        <w:rPr>
          <w:rFonts w:ascii="Arial" w:hAnsi="Arial" w:cs="Arial"/>
        </w:rPr>
        <w:t>The Parties will perform the processing and the retention of the Data at their respective location of registered office. Transfers to other places are only permitted with the prior written permission of the Data Exporter. Both Parties must keep up to date the documentation of the content and the location for the processing and retention of the Data.</w:t>
      </w:r>
    </w:p>
    <w:p w14:paraId="15090D77" w14:textId="77777777" w:rsidR="00B72572" w:rsidRPr="00027AD4" w:rsidRDefault="00B72572" w:rsidP="003D7E2D">
      <w:pPr>
        <w:ind w:right="-23"/>
        <w:jc w:val="both"/>
        <w:rPr>
          <w:rFonts w:ascii="Arial" w:hAnsi="Arial" w:cs="Arial"/>
        </w:rPr>
      </w:pPr>
    </w:p>
    <w:p w14:paraId="17565ABC" w14:textId="77777777" w:rsidR="00B72572" w:rsidRPr="00027AD4" w:rsidRDefault="00B72572" w:rsidP="003D7E2D">
      <w:pPr>
        <w:tabs>
          <w:tab w:val="left" w:pos="-1440"/>
          <w:tab w:val="left" w:pos="-720"/>
          <w:tab w:val="left" w:pos="0"/>
          <w:tab w:val="left" w:pos="480"/>
          <w:tab w:val="left" w:pos="5846"/>
        </w:tabs>
        <w:ind w:right="-23"/>
        <w:jc w:val="both"/>
        <w:rPr>
          <w:rFonts w:ascii="Arial" w:hAnsi="Arial" w:cs="Arial"/>
          <w:b/>
          <w:u w:val="single"/>
        </w:rPr>
      </w:pPr>
      <w:r w:rsidRPr="00027AD4">
        <w:rPr>
          <w:rFonts w:ascii="Arial" w:hAnsi="Arial" w:cs="Arial"/>
          <w:b/>
          <w:u w:val="single"/>
        </w:rPr>
        <w:t>Clause 5. Assignment</w:t>
      </w:r>
    </w:p>
    <w:p w14:paraId="66E3A33B" w14:textId="77777777" w:rsidR="00B72572" w:rsidRPr="00027AD4" w:rsidRDefault="00B72572" w:rsidP="003D7E2D">
      <w:pPr>
        <w:tabs>
          <w:tab w:val="left" w:pos="-1417"/>
          <w:tab w:val="left" w:pos="-720"/>
          <w:tab w:val="left" w:pos="0"/>
          <w:tab w:val="left" w:pos="567"/>
          <w:tab w:val="left" w:pos="5846"/>
        </w:tabs>
        <w:ind w:right="-23"/>
        <w:jc w:val="both"/>
        <w:rPr>
          <w:rFonts w:ascii="Arial" w:hAnsi="Arial" w:cs="Arial"/>
        </w:rPr>
      </w:pPr>
      <w:r w:rsidRPr="00027AD4">
        <w:rPr>
          <w:rFonts w:ascii="Arial" w:hAnsi="Arial" w:cs="Arial"/>
        </w:rPr>
        <w:t xml:space="preserve">The rights and obligations as determined in the Agreement may not be assigned by a Party without the prior written consent of the other Party, which consent shall not be unreasonably withheld or delayed. </w:t>
      </w:r>
    </w:p>
    <w:p w14:paraId="45F9EC78" w14:textId="77777777" w:rsidR="00B72572" w:rsidRPr="00027AD4" w:rsidRDefault="00B72572" w:rsidP="003D7E2D">
      <w:pPr>
        <w:tabs>
          <w:tab w:val="left" w:pos="-1440"/>
          <w:tab w:val="left" w:pos="-720"/>
          <w:tab w:val="left" w:pos="0"/>
          <w:tab w:val="left" w:pos="576"/>
          <w:tab w:val="left" w:pos="864"/>
          <w:tab w:val="left" w:pos="5846"/>
        </w:tabs>
        <w:ind w:right="-23"/>
        <w:jc w:val="both"/>
        <w:rPr>
          <w:rFonts w:ascii="Arial" w:hAnsi="Arial" w:cs="Arial"/>
          <w:u w:val="single"/>
        </w:rPr>
      </w:pPr>
    </w:p>
    <w:p w14:paraId="1FF18FDD" w14:textId="77777777" w:rsidR="00B72572" w:rsidRPr="00EA62A2" w:rsidRDefault="00B72572" w:rsidP="003D7E2D">
      <w:pPr>
        <w:tabs>
          <w:tab w:val="left" w:pos="-1440"/>
          <w:tab w:val="left" w:pos="-720"/>
          <w:tab w:val="left" w:pos="0"/>
          <w:tab w:val="left" w:pos="576"/>
          <w:tab w:val="left" w:pos="864"/>
          <w:tab w:val="left" w:pos="5846"/>
        </w:tabs>
        <w:ind w:right="-23"/>
        <w:jc w:val="both"/>
        <w:rPr>
          <w:rFonts w:ascii="Arial" w:hAnsi="Arial" w:cs="Arial"/>
          <w:b/>
          <w:u w:val="single"/>
        </w:rPr>
      </w:pPr>
      <w:r w:rsidRPr="00027AD4">
        <w:rPr>
          <w:rFonts w:ascii="Arial" w:hAnsi="Arial" w:cs="Arial"/>
          <w:b/>
          <w:u w:val="single"/>
        </w:rPr>
        <w:t>Clause 6. Engagement of third Parties or subcontractors</w:t>
      </w:r>
    </w:p>
    <w:p w14:paraId="1128C3B7" w14:textId="77777777" w:rsidR="00B72572" w:rsidRPr="00027AD4" w:rsidRDefault="00B72572" w:rsidP="003D7E2D">
      <w:pPr>
        <w:pStyle w:val="ListParagraph"/>
        <w:widowControl w:val="0"/>
        <w:numPr>
          <w:ilvl w:val="1"/>
          <w:numId w:val="23"/>
        </w:numPr>
        <w:tabs>
          <w:tab w:val="left" w:pos="-1440"/>
          <w:tab w:val="left" w:pos="-720"/>
          <w:tab w:val="left" w:pos="0"/>
          <w:tab w:val="left" w:pos="567"/>
          <w:tab w:val="left" w:pos="864"/>
          <w:tab w:val="left" w:pos="5846"/>
        </w:tabs>
        <w:spacing w:after="0" w:line="240" w:lineRule="auto"/>
        <w:ind w:right="-23"/>
        <w:jc w:val="both"/>
        <w:rPr>
          <w:rFonts w:ascii="Arial" w:hAnsi="Arial" w:cs="Arial"/>
        </w:rPr>
      </w:pPr>
      <w:r w:rsidRPr="00027AD4">
        <w:rPr>
          <w:rFonts w:ascii="Arial" w:hAnsi="Arial" w:cs="Arial"/>
        </w:rPr>
        <w:t>The Data Importer is not permitted to make use of third parties, among which subcontractors and sub-processors of the sub-contractors, within the scope of the Agreement without the Data Exporter’s prior written permission; such permission may be subject of further conditions.</w:t>
      </w:r>
    </w:p>
    <w:p w14:paraId="63E90052" w14:textId="77777777" w:rsidR="00B72572" w:rsidRPr="00027AD4" w:rsidRDefault="00B72572" w:rsidP="003D7E2D">
      <w:pPr>
        <w:pStyle w:val="ListParagraph"/>
        <w:widowControl w:val="0"/>
        <w:tabs>
          <w:tab w:val="left" w:pos="-1440"/>
          <w:tab w:val="left" w:pos="-720"/>
          <w:tab w:val="left" w:pos="0"/>
          <w:tab w:val="left" w:pos="567"/>
          <w:tab w:val="left" w:pos="864"/>
          <w:tab w:val="left" w:pos="5846"/>
        </w:tabs>
        <w:spacing w:after="0" w:line="240" w:lineRule="auto"/>
        <w:ind w:left="360" w:right="-23"/>
        <w:jc w:val="both"/>
        <w:rPr>
          <w:rFonts w:ascii="Arial" w:hAnsi="Arial" w:cs="Arial"/>
        </w:rPr>
      </w:pPr>
    </w:p>
    <w:p w14:paraId="7CBE3682" w14:textId="77777777" w:rsidR="00DC7B91" w:rsidRDefault="00B72572" w:rsidP="003D7E2D">
      <w:pPr>
        <w:pStyle w:val="ListParagraph"/>
        <w:widowControl w:val="0"/>
        <w:numPr>
          <w:ilvl w:val="1"/>
          <w:numId w:val="23"/>
        </w:numPr>
        <w:tabs>
          <w:tab w:val="left" w:pos="-1440"/>
          <w:tab w:val="left" w:pos="-720"/>
          <w:tab w:val="left" w:pos="0"/>
          <w:tab w:val="left" w:pos="576"/>
          <w:tab w:val="left" w:pos="864"/>
          <w:tab w:val="left" w:pos="5846"/>
        </w:tabs>
        <w:spacing w:after="0" w:line="240" w:lineRule="auto"/>
        <w:ind w:right="-23"/>
        <w:jc w:val="both"/>
        <w:rPr>
          <w:rFonts w:ascii="Arial" w:hAnsi="Arial" w:cs="Arial"/>
        </w:rPr>
      </w:pPr>
      <w:r w:rsidRPr="00027AD4">
        <w:rPr>
          <w:rFonts w:ascii="Arial" w:hAnsi="Arial" w:cs="Arial"/>
        </w:rPr>
        <w:t>The Data Importer will in any case ensure that these third parties undertake in writing the same obligations as agreed between the Data Exporter and the Data Importer. The Data Importer guarantees proper compliance with these obligations by these third parties and, in the event of any errors committed by these third parties, will be liable for any damage and/or loss as if the Data Importer itself had committed the error(s). The Data Importer indemnifies the Data Exporter against any claims in this respect.</w:t>
      </w:r>
    </w:p>
    <w:p w14:paraId="283E0892" w14:textId="77777777" w:rsidR="00EA62A2" w:rsidRDefault="00EA62A2" w:rsidP="00EA62A2">
      <w:pPr>
        <w:spacing w:after="0" w:line="240" w:lineRule="auto"/>
        <w:rPr>
          <w:rFonts w:ascii="Arial" w:hAnsi="Arial" w:cs="Arial"/>
        </w:rPr>
      </w:pPr>
    </w:p>
    <w:p w14:paraId="6EDB9FE1" w14:textId="77777777" w:rsidR="00B72572" w:rsidRPr="00EA62A2" w:rsidRDefault="00B72572" w:rsidP="00EA62A2">
      <w:pPr>
        <w:spacing w:after="0" w:line="240" w:lineRule="auto"/>
        <w:rPr>
          <w:rFonts w:ascii="Arial" w:hAnsi="Arial" w:cs="Arial"/>
        </w:rPr>
      </w:pPr>
      <w:r w:rsidRPr="00027AD4">
        <w:rPr>
          <w:rFonts w:ascii="Arial" w:hAnsi="Arial" w:cs="Arial"/>
          <w:b/>
          <w:bCs/>
          <w:u w:val="single"/>
        </w:rPr>
        <w:t>Clause 7. Contacts</w:t>
      </w:r>
    </w:p>
    <w:p w14:paraId="7A916894" w14:textId="77777777" w:rsidR="00B72572" w:rsidRPr="00027AD4" w:rsidRDefault="00B72572" w:rsidP="003D7E2D">
      <w:pPr>
        <w:ind w:right="-23"/>
        <w:jc w:val="both"/>
        <w:rPr>
          <w:rFonts w:ascii="Arial" w:hAnsi="Arial" w:cs="Arial"/>
        </w:rPr>
      </w:pPr>
      <w:r w:rsidRPr="00027AD4">
        <w:rPr>
          <w:rFonts w:ascii="Arial" w:hAnsi="Arial" w:cs="Arial"/>
        </w:rPr>
        <w:t>The following contacts are in charge to respond to enquiries from the other Party, Data Subjects or third parties or Authorities concerning the processing of the Data:</w:t>
      </w:r>
    </w:p>
    <w:p w14:paraId="3766010F" w14:textId="77777777" w:rsidR="00CB4294" w:rsidRPr="00027AD4" w:rsidRDefault="00CB4294" w:rsidP="003D7E2D">
      <w:pPr>
        <w:ind w:right="-23"/>
        <w:jc w:val="both"/>
        <w:rPr>
          <w:rFonts w:ascii="Arial" w:hAnsi="Arial" w:cs="Arial"/>
        </w:rPr>
      </w:pPr>
      <w:r>
        <w:rPr>
          <w:rFonts w:ascii="Arial" w:hAnsi="Arial" w:cs="Arial"/>
        </w:rPr>
        <w:t xml:space="preserve">For the Data Importer: </w:t>
      </w:r>
      <w:r w:rsidR="00B1182C" w:rsidRPr="00B1182C">
        <w:rPr>
          <w:rFonts w:ascii="Arial" w:hAnsi="Arial" w:cs="Arial"/>
          <w:highlight w:val="yellow"/>
        </w:rPr>
        <w:t>---------------------------------------------------------</w:t>
      </w:r>
    </w:p>
    <w:p w14:paraId="5F4369B3" w14:textId="77777777" w:rsidR="00B72572" w:rsidRPr="00027AD4" w:rsidRDefault="00DC7B91" w:rsidP="003D7E2D">
      <w:pPr>
        <w:ind w:right="-23"/>
        <w:jc w:val="both"/>
        <w:rPr>
          <w:rFonts w:ascii="Arial" w:hAnsi="Arial" w:cs="Arial"/>
        </w:rPr>
      </w:pPr>
      <w:r>
        <w:rPr>
          <w:rFonts w:ascii="Arial" w:hAnsi="Arial" w:cs="Arial"/>
        </w:rPr>
        <w:t xml:space="preserve">For the Data Exporter: </w:t>
      </w:r>
      <w:r w:rsidR="00B1182C" w:rsidRPr="00B1182C">
        <w:rPr>
          <w:rFonts w:ascii="Arial" w:hAnsi="Arial" w:cs="Arial"/>
          <w:highlight w:val="yellow"/>
        </w:rPr>
        <w:t>---------------------------------------------------------</w:t>
      </w:r>
    </w:p>
    <w:p w14:paraId="383ADC48" w14:textId="77777777" w:rsidR="00B72572" w:rsidRPr="00027AD4" w:rsidRDefault="00B72572" w:rsidP="003D7E2D">
      <w:pPr>
        <w:ind w:right="-23"/>
        <w:jc w:val="both"/>
        <w:rPr>
          <w:rFonts w:ascii="Arial" w:hAnsi="Arial" w:cs="Arial"/>
        </w:rPr>
      </w:pPr>
    </w:p>
    <w:p w14:paraId="45219158" w14:textId="77777777" w:rsidR="00B72572" w:rsidRPr="00EA62A2" w:rsidRDefault="00B72572" w:rsidP="003D7E2D">
      <w:pPr>
        <w:tabs>
          <w:tab w:val="left" w:pos="-1417"/>
          <w:tab w:val="left" w:pos="-720"/>
          <w:tab w:val="left" w:pos="0"/>
          <w:tab w:val="left" w:pos="480"/>
          <w:tab w:val="left" w:pos="5846"/>
        </w:tabs>
        <w:ind w:right="-23"/>
        <w:jc w:val="both"/>
        <w:rPr>
          <w:rFonts w:ascii="Arial" w:hAnsi="Arial" w:cs="Arial"/>
          <w:b/>
          <w:u w:val="single"/>
        </w:rPr>
      </w:pPr>
      <w:r w:rsidRPr="00027AD4">
        <w:rPr>
          <w:rFonts w:ascii="Arial" w:hAnsi="Arial" w:cs="Arial"/>
          <w:b/>
          <w:u w:val="single"/>
        </w:rPr>
        <w:t>Clause 8. Liabilities and indemnification</w:t>
      </w:r>
    </w:p>
    <w:p w14:paraId="33D1B8FB" w14:textId="77777777" w:rsidR="00B72572" w:rsidRPr="00027AD4" w:rsidRDefault="00B72572" w:rsidP="003D7E2D">
      <w:pPr>
        <w:tabs>
          <w:tab w:val="left" w:pos="-1417"/>
          <w:tab w:val="left" w:pos="-720"/>
          <w:tab w:val="left" w:pos="0"/>
          <w:tab w:val="left" w:pos="480"/>
          <w:tab w:val="left" w:pos="5846"/>
        </w:tabs>
        <w:ind w:left="480" w:right="-23" w:hanging="480"/>
        <w:jc w:val="both"/>
        <w:rPr>
          <w:rFonts w:ascii="Arial" w:hAnsi="Arial" w:cs="Arial"/>
        </w:rPr>
      </w:pPr>
      <w:r w:rsidRPr="00027AD4">
        <w:rPr>
          <w:rFonts w:ascii="Arial" w:hAnsi="Arial" w:cs="Arial"/>
        </w:rPr>
        <w:t>8.1</w:t>
      </w:r>
      <w:r w:rsidRPr="00027AD4">
        <w:rPr>
          <w:rFonts w:ascii="Arial" w:hAnsi="Arial" w:cs="Arial"/>
        </w:rPr>
        <w:tab/>
        <w:t>The Data Exporter cannot and shall not be held liable for any claims, cost or damages by Data Importer or any third party, in connection with or as a direct or indirect result of use of the Data by Data Importer.</w:t>
      </w:r>
    </w:p>
    <w:p w14:paraId="0FB25120" w14:textId="77777777" w:rsidR="00B72572" w:rsidRPr="00027AD4" w:rsidRDefault="00B72572" w:rsidP="003D7E2D">
      <w:pPr>
        <w:tabs>
          <w:tab w:val="left" w:pos="-1417"/>
          <w:tab w:val="left" w:pos="-720"/>
          <w:tab w:val="left" w:pos="0"/>
          <w:tab w:val="left" w:pos="480"/>
          <w:tab w:val="left" w:pos="5846"/>
        </w:tabs>
        <w:ind w:left="480" w:right="-23" w:hanging="480"/>
        <w:jc w:val="both"/>
        <w:rPr>
          <w:rFonts w:ascii="Arial" w:hAnsi="Arial" w:cs="Arial"/>
        </w:rPr>
      </w:pPr>
      <w:r w:rsidRPr="00027AD4">
        <w:rPr>
          <w:rFonts w:ascii="Arial" w:hAnsi="Arial" w:cs="Arial"/>
        </w:rPr>
        <w:t>8.2</w:t>
      </w:r>
      <w:r w:rsidRPr="00027AD4">
        <w:rPr>
          <w:rFonts w:ascii="Arial" w:hAnsi="Arial" w:cs="Arial"/>
        </w:rPr>
        <w:tab/>
        <w:t>The Data Importer shall not be liable toward the Data Exporter for any claims, costs or damages by Data Exporter, in connection with or as a direct or indirect result of use of the Data by Data Exporter.</w:t>
      </w:r>
    </w:p>
    <w:p w14:paraId="46DEE73B" w14:textId="77777777" w:rsidR="00B72572" w:rsidRDefault="00B72572" w:rsidP="003D7E2D">
      <w:pPr>
        <w:tabs>
          <w:tab w:val="left" w:pos="-1417"/>
          <w:tab w:val="left" w:pos="-720"/>
          <w:tab w:val="left" w:pos="0"/>
          <w:tab w:val="left" w:pos="480"/>
          <w:tab w:val="left" w:pos="5846"/>
        </w:tabs>
        <w:ind w:left="480" w:right="-23" w:hanging="480"/>
        <w:jc w:val="both"/>
        <w:rPr>
          <w:rFonts w:ascii="Arial" w:hAnsi="Arial" w:cs="Arial"/>
        </w:rPr>
      </w:pPr>
      <w:r w:rsidRPr="00027AD4">
        <w:rPr>
          <w:rFonts w:ascii="Arial" w:hAnsi="Arial" w:cs="Arial"/>
        </w:rPr>
        <w:t>8.3</w:t>
      </w:r>
      <w:r w:rsidRPr="00027AD4">
        <w:rPr>
          <w:rFonts w:ascii="Arial" w:hAnsi="Arial" w:cs="Arial"/>
        </w:rPr>
        <w:tab/>
        <w:t>The Parties shall in no case be liable for any indirect, incidental or consequential damages (including without limitation, lost business or profits, loss of data or loss of use of equipment) suffered by the other Party.</w:t>
      </w:r>
    </w:p>
    <w:p w14:paraId="70599B85" w14:textId="77777777" w:rsidR="00DC7B91" w:rsidRPr="00027AD4" w:rsidRDefault="00DC7B91" w:rsidP="003D7E2D">
      <w:pPr>
        <w:tabs>
          <w:tab w:val="left" w:pos="-1417"/>
          <w:tab w:val="left" w:pos="-720"/>
          <w:tab w:val="left" w:pos="0"/>
          <w:tab w:val="left" w:pos="480"/>
          <w:tab w:val="left" w:pos="5846"/>
        </w:tabs>
        <w:ind w:left="480" w:right="-23" w:hanging="480"/>
        <w:jc w:val="both"/>
        <w:rPr>
          <w:rFonts w:ascii="Arial" w:hAnsi="Arial" w:cs="Arial"/>
        </w:rPr>
      </w:pPr>
    </w:p>
    <w:p w14:paraId="38B03C65" w14:textId="77777777" w:rsidR="00B72572" w:rsidRPr="00027AD4" w:rsidRDefault="00B72572" w:rsidP="003D7E2D">
      <w:pPr>
        <w:tabs>
          <w:tab w:val="left" w:pos="-1417"/>
          <w:tab w:val="left" w:pos="-720"/>
          <w:tab w:val="left" w:pos="0"/>
          <w:tab w:val="left" w:pos="480"/>
          <w:tab w:val="left" w:pos="5846"/>
        </w:tabs>
        <w:ind w:right="-23"/>
        <w:jc w:val="both"/>
        <w:rPr>
          <w:rFonts w:ascii="Arial" w:hAnsi="Arial" w:cs="Arial"/>
          <w:b/>
          <w:u w:val="single"/>
        </w:rPr>
      </w:pPr>
      <w:r w:rsidRPr="00027AD4">
        <w:rPr>
          <w:rFonts w:ascii="Arial" w:hAnsi="Arial" w:cs="Arial"/>
          <w:b/>
          <w:u w:val="single"/>
        </w:rPr>
        <w:t>Clause 9. Duration and termination of the Agreement</w:t>
      </w:r>
    </w:p>
    <w:p w14:paraId="5C09CAED" w14:textId="77777777" w:rsidR="00B72572" w:rsidRDefault="00B72572" w:rsidP="003D7E2D">
      <w:pPr>
        <w:tabs>
          <w:tab w:val="left" w:pos="-1417"/>
          <w:tab w:val="left" w:pos="-720"/>
          <w:tab w:val="left" w:pos="0"/>
          <w:tab w:val="left" w:pos="5846"/>
        </w:tabs>
        <w:ind w:right="-23"/>
        <w:jc w:val="both"/>
        <w:rPr>
          <w:rFonts w:ascii="Arial" w:hAnsi="Arial" w:cs="Arial"/>
        </w:rPr>
      </w:pPr>
      <w:r w:rsidRPr="00027AD4">
        <w:rPr>
          <w:rFonts w:ascii="Arial" w:hAnsi="Arial" w:cs="Arial"/>
        </w:rPr>
        <w:t xml:space="preserve">Subject to Clause 2.3 this Agreement shall become effective on the date of the last Party’s signature below, and shall remain in force until termination or expiration of the </w:t>
      </w:r>
      <w:r w:rsidR="00642E90">
        <w:rPr>
          <w:rFonts w:ascii="Arial" w:hAnsi="Arial" w:cs="Arial"/>
        </w:rPr>
        <w:t>M</w:t>
      </w:r>
      <w:r w:rsidR="00E64E42">
        <w:rPr>
          <w:rFonts w:ascii="Arial" w:hAnsi="Arial" w:cs="Arial"/>
        </w:rPr>
        <w:t>aterial Transfer Agreement</w:t>
      </w:r>
      <w:r w:rsidRPr="00027AD4">
        <w:rPr>
          <w:rFonts w:ascii="Arial" w:hAnsi="Arial" w:cs="Arial"/>
        </w:rPr>
        <w:t xml:space="preserve">. </w:t>
      </w:r>
    </w:p>
    <w:p w14:paraId="7EBAD6F0" w14:textId="77777777" w:rsidR="00DC7B91" w:rsidRPr="00027AD4" w:rsidRDefault="00DC7B91" w:rsidP="003D7E2D">
      <w:pPr>
        <w:tabs>
          <w:tab w:val="left" w:pos="-1417"/>
          <w:tab w:val="left" w:pos="-720"/>
          <w:tab w:val="left" w:pos="0"/>
          <w:tab w:val="left" w:pos="5846"/>
        </w:tabs>
        <w:ind w:right="-23"/>
        <w:jc w:val="both"/>
        <w:rPr>
          <w:rFonts w:ascii="Arial" w:hAnsi="Arial" w:cs="Arial"/>
        </w:rPr>
      </w:pPr>
    </w:p>
    <w:p w14:paraId="60D4A428" w14:textId="77777777" w:rsidR="00B72572" w:rsidRPr="00027AD4" w:rsidRDefault="00B72572" w:rsidP="003D7E2D">
      <w:pPr>
        <w:tabs>
          <w:tab w:val="left" w:pos="-1417"/>
          <w:tab w:val="left" w:pos="-720"/>
          <w:tab w:val="left" w:pos="0"/>
          <w:tab w:val="left" w:pos="480"/>
          <w:tab w:val="left" w:pos="5846"/>
        </w:tabs>
        <w:ind w:right="-23"/>
        <w:jc w:val="both"/>
        <w:rPr>
          <w:rFonts w:ascii="Arial" w:hAnsi="Arial" w:cs="Arial"/>
          <w:b/>
          <w:u w:val="single"/>
        </w:rPr>
      </w:pPr>
      <w:r w:rsidRPr="00027AD4">
        <w:rPr>
          <w:rFonts w:ascii="Arial" w:hAnsi="Arial" w:cs="Arial"/>
          <w:b/>
          <w:u w:val="single"/>
        </w:rPr>
        <w:t>Clause 10. Entire Agreement and Modifications</w:t>
      </w:r>
    </w:p>
    <w:p w14:paraId="58AA6CD2" w14:textId="77777777" w:rsidR="00B72572" w:rsidRPr="00027AD4" w:rsidRDefault="00B72572" w:rsidP="003D7E2D">
      <w:pPr>
        <w:tabs>
          <w:tab w:val="left" w:pos="-1132"/>
          <w:tab w:val="left" w:pos="-848"/>
          <w:tab w:val="left" w:pos="-282"/>
          <w:tab w:val="left" w:pos="340"/>
          <w:tab w:val="left" w:pos="624"/>
          <w:tab w:val="left" w:pos="1417"/>
          <w:tab w:val="left" w:pos="1983"/>
          <w:tab w:val="left" w:pos="2550"/>
          <w:tab w:val="left" w:pos="3116"/>
          <w:tab w:val="left" w:pos="3682"/>
          <w:tab w:val="left" w:pos="4249"/>
          <w:tab w:val="left" w:pos="4815"/>
          <w:tab w:val="left" w:pos="5382"/>
          <w:tab w:val="left" w:pos="5953"/>
          <w:tab w:val="left" w:pos="6514"/>
          <w:tab w:val="left" w:pos="7080"/>
          <w:tab w:val="left" w:pos="7646"/>
          <w:tab w:val="left" w:pos="8212"/>
          <w:tab w:val="left" w:pos="8778"/>
          <w:tab w:val="left" w:pos="9344"/>
        </w:tabs>
        <w:ind w:right="-23"/>
        <w:jc w:val="both"/>
        <w:rPr>
          <w:rFonts w:ascii="Arial" w:hAnsi="Arial" w:cs="Arial"/>
        </w:rPr>
      </w:pPr>
      <w:r w:rsidRPr="00027AD4">
        <w:rPr>
          <w:rFonts w:ascii="Arial" w:hAnsi="Arial" w:cs="Arial"/>
        </w:rPr>
        <w:t>This Agreement represents the entire understanding between the Parties and supersedes any previous or contemporaneous agreements, whether written or oral. Modifications, changes and extensions to this Agreement are only binding after they have been agreed upon in writing and signed by the Parties.</w:t>
      </w:r>
    </w:p>
    <w:p w14:paraId="1D1D8969" w14:textId="77777777" w:rsidR="00B72572" w:rsidRPr="00027AD4" w:rsidRDefault="00B72572" w:rsidP="003D7E2D">
      <w:pPr>
        <w:tabs>
          <w:tab w:val="left" w:pos="-1440"/>
          <w:tab w:val="left" w:pos="-720"/>
          <w:tab w:val="left" w:pos="0"/>
          <w:tab w:val="left" w:pos="576"/>
          <w:tab w:val="left" w:pos="864"/>
          <w:tab w:val="left" w:pos="5846"/>
        </w:tabs>
        <w:ind w:right="-23"/>
        <w:jc w:val="both"/>
        <w:rPr>
          <w:rFonts w:ascii="Arial" w:hAnsi="Arial" w:cs="Arial"/>
        </w:rPr>
      </w:pPr>
    </w:p>
    <w:p w14:paraId="112D41D0" w14:textId="77777777" w:rsidR="00B72572" w:rsidRPr="00027AD4" w:rsidRDefault="00B72572" w:rsidP="003D7E2D">
      <w:pPr>
        <w:tabs>
          <w:tab w:val="left" w:pos="-1440"/>
          <w:tab w:val="left" w:pos="-720"/>
          <w:tab w:val="left" w:pos="0"/>
          <w:tab w:val="left" w:pos="480"/>
          <w:tab w:val="left" w:pos="5846"/>
        </w:tabs>
        <w:ind w:right="-23"/>
        <w:jc w:val="both"/>
        <w:rPr>
          <w:rFonts w:ascii="Arial" w:hAnsi="Arial" w:cs="Arial"/>
          <w:b/>
          <w:u w:val="single"/>
        </w:rPr>
      </w:pPr>
      <w:r w:rsidRPr="00027AD4">
        <w:rPr>
          <w:rFonts w:ascii="Arial" w:hAnsi="Arial" w:cs="Arial"/>
          <w:b/>
          <w:u w:val="single"/>
        </w:rPr>
        <w:t>Clause 11. Force Majeure</w:t>
      </w:r>
    </w:p>
    <w:p w14:paraId="104272AD" w14:textId="77777777" w:rsidR="00B72572" w:rsidRPr="00027AD4" w:rsidRDefault="00B72572" w:rsidP="003D7E2D">
      <w:pPr>
        <w:tabs>
          <w:tab w:val="left" w:pos="-1132"/>
          <w:tab w:val="left" w:pos="-848"/>
          <w:tab w:val="left" w:pos="-282"/>
          <w:tab w:val="left" w:pos="340"/>
          <w:tab w:val="left" w:pos="624"/>
          <w:tab w:val="left" w:pos="1417"/>
          <w:tab w:val="left" w:pos="1983"/>
          <w:tab w:val="left" w:pos="2550"/>
          <w:tab w:val="left" w:pos="3116"/>
          <w:tab w:val="left" w:pos="3682"/>
          <w:tab w:val="left" w:pos="4249"/>
          <w:tab w:val="left" w:pos="4815"/>
          <w:tab w:val="left" w:pos="5382"/>
          <w:tab w:val="left" w:pos="5953"/>
          <w:tab w:val="left" w:pos="6514"/>
          <w:tab w:val="left" w:pos="7080"/>
          <w:tab w:val="left" w:pos="7646"/>
          <w:tab w:val="left" w:pos="8212"/>
          <w:tab w:val="left" w:pos="8778"/>
          <w:tab w:val="left" w:pos="9344"/>
        </w:tabs>
        <w:ind w:right="-23"/>
        <w:jc w:val="both"/>
        <w:rPr>
          <w:rFonts w:ascii="Arial" w:hAnsi="Arial" w:cs="Arial"/>
        </w:rPr>
      </w:pPr>
      <w:r w:rsidRPr="00027AD4">
        <w:rPr>
          <w:rFonts w:ascii="Arial" w:hAnsi="Arial" w:cs="Arial"/>
        </w:rPr>
        <w:t>In case of force majeure the concerning Party is entitled to suspend the obligations for the duration and extent of the force majeure, provided that the other Party has been notified in writing of the force majeure. Force majeure situations will concern those situations which prevent the execution of the Agreement and which are not imputable to the concerning Party pursuant to law, Agreement or according to generally accepted standards and as a result will not be attributable to that Party.</w:t>
      </w:r>
    </w:p>
    <w:p w14:paraId="60360D78" w14:textId="77777777" w:rsidR="00B72572" w:rsidRPr="00027AD4" w:rsidRDefault="00B72572" w:rsidP="003D7E2D">
      <w:pPr>
        <w:tabs>
          <w:tab w:val="left" w:pos="-1440"/>
          <w:tab w:val="left" w:pos="-720"/>
          <w:tab w:val="left" w:pos="0"/>
          <w:tab w:val="left" w:pos="576"/>
          <w:tab w:val="left" w:pos="864"/>
          <w:tab w:val="left" w:pos="5846"/>
        </w:tabs>
        <w:ind w:right="-23"/>
        <w:jc w:val="both"/>
        <w:rPr>
          <w:rFonts w:ascii="Arial" w:hAnsi="Arial" w:cs="Arial"/>
        </w:rPr>
      </w:pPr>
    </w:p>
    <w:p w14:paraId="14AF9E65" w14:textId="77777777" w:rsidR="00B72572" w:rsidRPr="00027AD4" w:rsidRDefault="00B72572" w:rsidP="003D7E2D">
      <w:pPr>
        <w:tabs>
          <w:tab w:val="left" w:pos="-1440"/>
          <w:tab w:val="left" w:pos="-720"/>
          <w:tab w:val="left" w:pos="0"/>
          <w:tab w:val="left" w:pos="576"/>
          <w:tab w:val="left" w:pos="864"/>
          <w:tab w:val="left" w:pos="5846"/>
        </w:tabs>
        <w:ind w:right="-23"/>
        <w:jc w:val="both"/>
        <w:rPr>
          <w:rFonts w:ascii="Arial" w:hAnsi="Arial" w:cs="Arial"/>
          <w:b/>
        </w:rPr>
      </w:pPr>
      <w:r w:rsidRPr="00027AD4">
        <w:rPr>
          <w:rFonts w:ascii="Arial" w:hAnsi="Arial" w:cs="Arial"/>
          <w:b/>
          <w:u w:val="single"/>
        </w:rPr>
        <w:t>Clause 12. Severability</w:t>
      </w:r>
    </w:p>
    <w:p w14:paraId="305C4E73" w14:textId="77777777" w:rsidR="00B72572" w:rsidRDefault="00B72572" w:rsidP="00EA62A2">
      <w:pPr>
        <w:tabs>
          <w:tab w:val="left" w:pos="-1132"/>
          <w:tab w:val="left" w:pos="-848"/>
          <w:tab w:val="left" w:pos="-282"/>
          <w:tab w:val="left" w:pos="340"/>
          <w:tab w:val="left" w:pos="624"/>
          <w:tab w:val="left" w:pos="1417"/>
          <w:tab w:val="left" w:pos="1983"/>
          <w:tab w:val="left" w:pos="2550"/>
          <w:tab w:val="left" w:pos="3116"/>
          <w:tab w:val="left" w:pos="3682"/>
          <w:tab w:val="left" w:pos="4249"/>
          <w:tab w:val="left" w:pos="4815"/>
          <w:tab w:val="left" w:pos="5382"/>
          <w:tab w:val="left" w:pos="5953"/>
          <w:tab w:val="left" w:pos="6514"/>
          <w:tab w:val="left" w:pos="7080"/>
          <w:tab w:val="left" w:pos="7646"/>
          <w:tab w:val="left" w:pos="8212"/>
          <w:tab w:val="left" w:pos="8778"/>
          <w:tab w:val="left" w:pos="9344"/>
        </w:tabs>
        <w:ind w:right="-23"/>
        <w:jc w:val="both"/>
        <w:rPr>
          <w:rFonts w:ascii="Arial" w:hAnsi="Arial" w:cs="Arial"/>
        </w:rPr>
      </w:pPr>
      <w:r w:rsidRPr="00027AD4">
        <w:rPr>
          <w:rFonts w:ascii="Arial" w:hAnsi="Arial" w:cs="Arial"/>
        </w:rPr>
        <w:t>The invalidity or unenforceability of any particular provision of this Agreement shall not affect any other provisions therein. This Agreement shall be construed in all respects as if such invalid or unenforceable provision were omitted.</w:t>
      </w:r>
    </w:p>
    <w:p w14:paraId="603A6FBC" w14:textId="77777777" w:rsidR="00EA62A2" w:rsidRPr="00027AD4" w:rsidRDefault="00EA62A2" w:rsidP="00EA62A2">
      <w:pPr>
        <w:tabs>
          <w:tab w:val="left" w:pos="-1132"/>
          <w:tab w:val="left" w:pos="-848"/>
          <w:tab w:val="left" w:pos="-282"/>
          <w:tab w:val="left" w:pos="340"/>
          <w:tab w:val="left" w:pos="624"/>
          <w:tab w:val="left" w:pos="1417"/>
          <w:tab w:val="left" w:pos="1983"/>
          <w:tab w:val="left" w:pos="2550"/>
          <w:tab w:val="left" w:pos="3116"/>
          <w:tab w:val="left" w:pos="3682"/>
          <w:tab w:val="left" w:pos="4249"/>
          <w:tab w:val="left" w:pos="4815"/>
          <w:tab w:val="left" w:pos="5382"/>
          <w:tab w:val="left" w:pos="5953"/>
          <w:tab w:val="left" w:pos="6514"/>
          <w:tab w:val="left" w:pos="7080"/>
          <w:tab w:val="left" w:pos="7646"/>
          <w:tab w:val="left" w:pos="8212"/>
          <w:tab w:val="left" w:pos="8778"/>
          <w:tab w:val="left" w:pos="9344"/>
        </w:tabs>
        <w:ind w:right="-23"/>
        <w:jc w:val="both"/>
        <w:rPr>
          <w:rFonts w:ascii="Arial" w:hAnsi="Arial" w:cs="Arial"/>
        </w:rPr>
      </w:pPr>
    </w:p>
    <w:p w14:paraId="3CDD76F5" w14:textId="77777777" w:rsidR="00B72572" w:rsidRPr="00027AD4" w:rsidRDefault="00B72572" w:rsidP="003D7E2D">
      <w:pPr>
        <w:tabs>
          <w:tab w:val="left" w:pos="-1440"/>
          <w:tab w:val="left" w:pos="-720"/>
          <w:tab w:val="left" w:pos="0"/>
          <w:tab w:val="left" w:pos="576"/>
          <w:tab w:val="left" w:pos="864"/>
          <w:tab w:val="left" w:pos="5846"/>
        </w:tabs>
        <w:ind w:right="-23"/>
        <w:jc w:val="both"/>
        <w:rPr>
          <w:rFonts w:ascii="Arial" w:hAnsi="Arial" w:cs="Arial"/>
          <w:b/>
          <w:u w:val="single"/>
        </w:rPr>
      </w:pPr>
      <w:r w:rsidRPr="00027AD4">
        <w:rPr>
          <w:rFonts w:ascii="Arial" w:hAnsi="Arial" w:cs="Arial"/>
          <w:b/>
          <w:u w:val="single"/>
        </w:rPr>
        <w:t>Clause 13. Governing law</w:t>
      </w:r>
    </w:p>
    <w:p w14:paraId="172971EB" w14:textId="77777777" w:rsidR="00B72572" w:rsidRPr="00027AD4" w:rsidRDefault="00B72572" w:rsidP="003D7E2D">
      <w:pPr>
        <w:tabs>
          <w:tab w:val="left" w:pos="-1417"/>
          <w:tab w:val="left" w:pos="-720"/>
          <w:tab w:val="left" w:pos="0"/>
          <w:tab w:val="left" w:pos="480"/>
          <w:tab w:val="left" w:pos="5846"/>
        </w:tabs>
        <w:ind w:left="480" w:right="-23" w:hanging="480"/>
        <w:jc w:val="both"/>
        <w:rPr>
          <w:rFonts w:ascii="Arial" w:hAnsi="Arial" w:cs="Arial"/>
        </w:rPr>
      </w:pPr>
      <w:r w:rsidRPr="00027AD4">
        <w:rPr>
          <w:rFonts w:ascii="Arial" w:hAnsi="Arial" w:cs="Arial"/>
        </w:rPr>
        <w:t>13.1</w:t>
      </w:r>
      <w:r w:rsidRPr="00027AD4">
        <w:rPr>
          <w:rFonts w:ascii="Arial" w:hAnsi="Arial" w:cs="Arial"/>
        </w:rPr>
        <w:tab/>
        <w:t>This Agreement will be governed by the laws of Ireland;</w:t>
      </w:r>
    </w:p>
    <w:p w14:paraId="2C0400D7" w14:textId="77777777" w:rsidR="00B72572" w:rsidRPr="00027AD4" w:rsidRDefault="00B72572" w:rsidP="003D7E2D">
      <w:pPr>
        <w:tabs>
          <w:tab w:val="left" w:pos="-1417"/>
          <w:tab w:val="left" w:pos="-720"/>
          <w:tab w:val="left" w:pos="0"/>
          <w:tab w:val="left" w:pos="480"/>
          <w:tab w:val="left" w:pos="5846"/>
        </w:tabs>
        <w:ind w:left="480" w:right="-23" w:hanging="480"/>
        <w:jc w:val="both"/>
        <w:rPr>
          <w:rFonts w:ascii="Arial" w:hAnsi="Arial" w:cs="Arial"/>
        </w:rPr>
      </w:pPr>
      <w:r w:rsidRPr="00027AD4">
        <w:rPr>
          <w:rFonts w:ascii="Arial" w:hAnsi="Arial" w:cs="Arial"/>
        </w:rPr>
        <w:t>13.2</w:t>
      </w:r>
      <w:r w:rsidRPr="00027AD4">
        <w:rPr>
          <w:rFonts w:ascii="Arial" w:hAnsi="Arial" w:cs="Arial"/>
        </w:rPr>
        <w:tab/>
        <w:t xml:space="preserve">All disputes which may arise from this Agreement, or from the execution of this Agreement will be submitted to the competent courts of Ireland. </w:t>
      </w:r>
    </w:p>
    <w:p w14:paraId="30A101FC" w14:textId="77777777" w:rsidR="00B72572" w:rsidRPr="00027AD4" w:rsidRDefault="00B72572" w:rsidP="003D7E2D">
      <w:pPr>
        <w:tabs>
          <w:tab w:val="left" w:pos="-1417"/>
          <w:tab w:val="left" w:pos="-720"/>
          <w:tab w:val="left" w:pos="0"/>
          <w:tab w:val="left" w:pos="480"/>
          <w:tab w:val="left" w:pos="5846"/>
        </w:tabs>
        <w:ind w:left="480" w:right="-23" w:hanging="480"/>
        <w:jc w:val="both"/>
        <w:rPr>
          <w:rFonts w:ascii="Arial" w:hAnsi="Arial" w:cs="Arial"/>
        </w:rPr>
      </w:pPr>
    </w:p>
    <w:p w14:paraId="2BD5FE22" w14:textId="77777777" w:rsidR="00B72572" w:rsidRPr="00027AD4" w:rsidRDefault="00B72572" w:rsidP="003D7E2D">
      <w:pPr>
        <w:tabs>
          <w:tab w:val="left" w:pos="-1417"/>
          <w:tab w:val="left" w:pos="-720"/>
          <w:tab w:val="left" w:pos="0"/>
          <w:tab w:val="left" w:pos="480"/>
          <w:tab w:val="left" w:pos="5846"/>
        </w:tabs>
        <w:ind w:left="480" w:right="-23" w:hanging="480"/>
        <w:jc w:val="both"/>
        <w:rPr>
          <w:rFonts w:ascii="Arial" w:hAnsi="Arial" w:cs="Arial"/>
        </w:rPr>
      </w:pPr>
    </w:p>
    <w:p w14:paraId="4B83332C" w14:textId="77777777" w:rsidR="00B72572" w:rsidRPr="00027AD4" w:rsidRDefault="00B72572" w:rsidP="003D7E2D">
      <w:pPr>
        <w:tabs>
          <w:tab w:val="left" w:pos="-1417"/>
          <w:tab w:val="left" w:pos="-720"/>
          <w:tab w:val="left" w:pos="0"/>
          <w:tab w:val="left" w:pos="480"/>
          <w:tab w:val="left" w:pos="5387"/>
        </w:tabs>
        <w:ind w:left="480" w:right="-23" w:hanging="480"/>
        <w:jc w:val="both"/>
        <w:rPr>
          <w:rFonts w:ascii="Arial" w:hAnsi="Arial" w:cs="Arial"/>
        </w:rPr>
      </w:pPr>
    </w:p>
    <w:p w14:paraId="034EEA24" w14:textId="77777777" w:rsidR="00B72572" w:rsidRDefault="00B72572" w:rsidP="00327FF5">
      <w:pPr>
        <w:tabs>
          <w:tab w:val="left" w:pos="-1440"/>
          <w:tab w:val="left" w:pos="-720"/>
          <w:tab w:val="left" w:pos="0"/>
          <w:tab w:val="left" w:pos="480"/>
          <w:tab w:val="left" w:pos="5102"/>
          <w:tab w:val="left" w:pos="5245"/>
          <w:tab w:val="left" w:pos="5387"/>
          <w:tab w:val="left" w:pos="5846"/>
        </w:tabs>
        <w:ind w:left="480" w:right="-23" w:hanging="480"/>
        <w:jc w:val="both"/>
        <w:rPr>
          <w:rFonts w:ascii="Arial" w:hAnsi="Arial" w:cs="Arial"/>
        </w:rPr>
      </w:pPr>
      <w:r w:rsidRPr="00EA62A2">
        <w:rPr>
          <w:rFonts w:ascii="Arial" w:hAnsi="Arial" w:cs="Arial"/>
        </w:rPr>
        <w:t>On behalf of the Data Importer</w:t>
      </w:r>
      <w:r w:rsidR="00642E90">
        <w:rPr>
          <w:rFonts w:ascii="Arial" w:hAnsi="Arial" w:cs="Arial"/>
        </w:rPr>
        <w:t xml:space="preserve"> </w:t>
      </w:r>
      <w:r w:rsidR="00642E90" w:rsidRPr="00642E90">
        <w:rPr>
          <w:rFonts w:ascii="Arial" w:hAnsi="Arial" w:cs="Arial"/>
        </w:rPr>
        <w:t>(</w:t>
      </w:r>
      <w:r w:rsidR="0094566C" w:rsidRPr="0094566C">
        <w:rPr>
          <w:rFonts w:ascii="Arial" w:hAnsi="Arial" w:cs="Arial"/>
          <w:highlight w:val="yellow"/>
        </w:rPr>
        <w:t>-------------------</w:t>
      </w:r>
      <w:r w:rsidR="00642E90" w:rsidRPr="00642E90">
        <w:rPr>
          <w:rFonts w:ascii="Arial" w:hAnsi="Arial" w:cs="Arial"/>
        </w:rPr>
        <w:t>)</w:t>
      </w:r>
    </w:p>
    <w:p w14:paraId="057921AD" w14:textId="77777777" w:rsidR="00B72572" w:rsidRPr="00EA62A2" w:rsidRDefault="00DC7B91" w:rsidP="00DC7B91">
      <w:pPr>
        <w:tabs>
          <w:tab w:val="left" w:pos="-1440"/>
          <w:tab w:val="left" w:pos="-720"/>
          <w:tab w:val="left" w:pos="0"/>
          <w:tab w:val="left" w:pos="561"/>
          <w:tab w:val="left" w:pos="849"/>
          <w:tab w:val="left" w:pos="5102"/>
        </w:tabs>
        <w:ind w:right="-23"/>
        <w:rPr>
          <w:rFonts w:ascii="Arial" w:hAnsi="Arial" w:cs="Arial"/>
        </w:rPr>
      </w:pPr>
      <w:r w:rsidRPr="00EA62A2">
        <w:rPr>
          <w:rFonts w:ascii="Arial" w:hAnsi="Arial" w:cs="Arial"/>
        </w:rPr>
        <w:tab/>
      </w:r>
      <w:r w:rsidR="007C71A2" w:rsidRPr="00EA62A2">
        <w:rPr>
          <w:rFonts w:ascii="Arial" w:hAnsi="Arial" w:cs="Arial"/>
        </w:rPr>
        <w:tab/>
      </w:r>
      <w:r w:rsidR="00B72572" w:rsidRPr="00EA62A2">
        <w:rPr>
          <w:rFonts w:ascii="Arial" w:hAnsi="Arial" w:cs="Arial"/>
        </w:rPr>
        <w:tab/>
      </w:r>
    </w:p>
    <w:p w14:paraId="130D9EFA" w14:textId="77777777" w:rsidR="00B72572" w:rsidRPr="00EA62A2" w:rsidRDefault="00890469" w:rsidP="003D7E2D">
      <w:pPr>
        <w:tabs>
          <w:tab w:val="left" w:pos="-1440"/>
          <w:tab w:val="left" w:pos="-720"/>
          <w:tab w:val="left" w:pos="0"/>
          <w:tab w:val="left" w:pos="561"/>
          <w:tab w:val="left" w:pos="849"/>
          <w:tab w:val="left" w:pos="5102"/>
        </w:tabs>
        <w:ind w:right="-23"/>
        <w:jc w:val="both"/>
        <w:rPr>
          <w:rFonts w:ascii="Arial" w:hAnsi="Arial" w:cs="Arial"/>
        </w:rPr>
      </w:pPr>
      <w:r w:rsidRPr="00EA62A2">
        <w:rPr>
          <w:rFonts w:ascii="Arial" w:hAnsi="Arial" w:cs="Arial"/>
        </w:rPr>
        <w:t>[Date]</w:t>
      </w:r>
      <w:r w:rsidR="00710015" w:rsidRPr="00EA62A2">
        <w:rPr>
          <w:rFonts w:ascii="Arial" w:hAnsi="Arial" w:cs="Arial"/>
        </w:rPr>
        <w:t>………………………………………</w:t>
      </w:r>
      <w:r w:rsidRPr="00EA62A2">
        <w:rPr>
          <w:rFonts w:ascii="Arial" w:hAnsi="Arial" w:cs="Arial"/>
        </w:rPr>
        <w:tab/>
      </w:r>
    </w:p>
    <w:p w14:paraId="0C989EFA" w14:textId="77777777" w:rsidR="00710015" w:rsidRDefault="00B72572" w:rsidP="00710015">
      <w:pPr>
        <w:tabs>
          <w:tab w:val="left" w:pos="-1440"/>
          <w:tab w:val="left" w:pos="-720"/>
          <w:tab w:val="left" w:pos="0"/>
          <w:tab w:val="left" w:pos="561"/>
          <w:tab w:val="left" w:pos="849"/>
          <w:tab w:val="left" w:pos="5102"/>
        </w:tabs>
        <w:ind w:right="-23"/>
        <w:jc w:val="both"/>
        <w:rPr>
          <w:rFonts w:ascii="Arial" w:hAnsi="Arial" w:cs="Arial"/>
        </w:rPr>
      </w:pPr>
      <w:r w:rsidRPr="00EA62A2">
        <w:rPr>
          <w:rFonts w:ascii="Arial" w:hAnsi="Arial" w:cs="Arial"/>
        </w:rPr>
        <w:t>[Signature]</w:t>
      </w:r>
      <w:r w:rsidR="00710015">
        <w:rPr>
          <w:rFonts w:ascii="Arial" w:hAnsi="Arial" w:cs="Arial"/>
        </w:rPr>
        <w:t>…………………………………</w:t>
      </w:r>
    </w:p>
    <w:p w14:paraId="56178FF5" w14:textId="77777777" w:rsidR="00710015" w:rsidRDefault="00710015" w:rsidP="001E080D">
      <w:pPr>
        <w:tabs>
          <w:tab w:val="left" w:pos="-1440"/>
          <w:tab w:val="left" w:pos="-720"/>
          <w:tab w:val="left" w:pos="0"/>
          <w:tab w:val="left" w:pos="561"/>
          <w:tab w:val="left" w:pos="849"/>
          <w:tab w:val="left" w:pos="5102"/>
        </w:tabs>
        <w:ind w:right="-23"/>
        <w:jc w:val="both"/>
        <w:rPr>
          <w:rFonts w:ascii="Arial" w:hAnsi="Arial" w:cs="Arial"/>
        </w:rPr>
      </w:pPr>
    </w:p>
    <w:p w14:paraId="60FA95DD" w14:textId="77777777" w:rsidR="00710015" w:rsidRDefault="00710015" w:rsidP="001E080D">
      <w:pPr>
        <w:tabs>
          <w:tab w:val="left" w:pos="-1440"/>
          <w:tab w:val="left" w:pos="-720"/>
          <w:tab w:val="left" w:pos="0"/>
          <w:tab w:val="left" w:pos="561"/>
          <w:tab w:val="left" w:pos="849"/>
          <w:tab w:val="left" w:pos="5102"/>
        </w:tabs>
        <w:ind w:right="-23"/>
        <w:jc w:val="both"/>
        <w:rPr>
          <w:rFonts w:ascii="Arial" w:hAnsi="Arial" w:cs="Arial"/>
        </w:rPr>
      </w:pPr>
      <w:r w:rsidRPr="00EA62A2">
        <w:rPr>
          <w:rFonts w:ascii="Arial" w:hAnsi="Arial" w:cs="Arial"/>
        </w:rPr>
        <w:t>On behalf of the Data Exporter</w:t>
      </w:r>
      <w:r>
        <w:rPr>
          <w:rFonts w:ascii="Arial" w:hAnsi="Arial" w:cs="Arial"/>
        </w:rPr>
        <w:t xml:space="preserve"> (SJH)</w:t>
      </w:r>
      <w:r w:rsidRPr="00EA62A2">
        <w:rPr>
          <w:rFonts w:ascii="Arial" w:hAnsi="Arial" w:cs="Arial"/>
        </w:rPr>
        <w:t>:</w:t>
      </w:r>
    </w:p>
    <w:p w14:paraId="08541801" w14:textId="77777777" w:rsidR="001F5C8B" w:rsidRPr="001F5C8B" w:rsidRDefault="001F5C8B" w:rsidP="001E080D">
      <w:pPr>
        <w:tabs>
          <w:tab w:val="left" w:pos="-1440"/>
          <w:tab w:val="left" w:pos="-720"/>
          <w:tab w:val="left" w:pos="0"/>
          <w:tab w:val="left" w:pos="561"/>
          <w:tab w:val="left" w:pos="849"/>
          <w:tab w:val="left" w:pos="5102"/>
        </w:tabs>
        <w:ind w:right="-23"/>
        <w:jc w:val="both"/>
        <w:rPr>
          <w:rFonts w:ascii="Arial" w:hAnsi="Arial" w:cs="Arial"/>
          <w:highlight w:val="yellow"/>
        </w:rPr>
      </w:pPr>
      <w:r w:rsidRPr="001F5C8B">
        <w:rPr>
          <w:rFonts w:ascii="Arial" w:hAnsi="Arial" w:cs="Arial"/>
          <w:highlight w:val="yellow"/>
        </w:rPr>
        <w:t>Name:</w:t>
      </w:r>
    </w:p>
    <w:p w14:paraId="1D29943D" w14:textId="77777777" w:rsidR="00710015" w:rsidRPr="001F5C8B" w:rsidRDefault="001F5C8B" w:rsidP="001E080D">
      <w:pPr>
        <w:tabs>
          <w:tab w:val="left" w:pos="-1440"/>
          <w:tab w:val="left" w:pos="-720"/>
          <w:tab w:val="left" w:pos="0"/>
          <w:tab w:val="left" w:pos="561"/>
          <w:tab w:val="left" w:pos="849"/>
          <w:tab w:val="left" w:pos="5102"/>
        </w:tabs>
        <w:ind w:right="-23"/>
        <w:jc w:val="both"/>
        <w:rPr>
          <w:rFonts w:ascii="Arial" w:hAnsi="Arial" w:cs="Arial"/>
          <w:highlight w:val="yellow"/>
        </w:rPr>
      </w:pPr>
      <w:r w:rsidRPr="001F5C8B">
        <w:rPr>
          <w:rFonts w:ascii="Arial" w:hAnsi="Arial" w:cs="Arial"/>
          <w:highlight w:val="yellow"/>
        </w:rPr>
        <w:t xml:space="preserve"> </w:t>
      </w:r>
      <w:r w:rsidR="00710015" w:rsidRPr="001F5C8B">
        <w:rPr>
          <w:rFonts w:ascii="Arial" w:hAnsi="Arial" w:cs="Arial"/>
          <w:highlight w:val="yellow"/>
        </w:rPr>
        <w:t>[Date]……………………………………</w:t>
      </w:r>
    </w:p>
    <w:p w14:paraId="5F28B2A3" w14:textId="77777777" w:rsidR="00710015" w:rsidRDefault="00710015" w:rsidP="00710015">
      <w:pPr>
        <w:tabs>
          <w:tab w:val="left" w:pos="-1440"/>
          <w:tab w:val="left" w:pos="-720"/>
          <w:tab w:val="left" w:pos="0"/>
          <w:tab w:val="left" w:pos="561"/>
          <w:tab w:val="left" w:pos="849"/>
          <w:tab w:val="left" w:pos="5102"/>
        </w:tabs>
        <w:ind w:right="-23"/>
        <w:jc w:val="both"/>
        <w:rPr>
          <w:rFonts w:ascii="Arial" w:hAnsi="Arial" w:cs="Arial"/>
        </w:rPr>
      </w:pPr>
      <w:r w:rsidRPr="001F5C8B">
        <w:rPr>
          <w:rFonts w:ascii="Arial" w:hAnsi="Arial" w:cs="Arial"/>
          <w:highlight w:val="yellow"/>
        </w:rPr>
        <w:t>[Signature]……………………………………</w:t>
      </w:r>
    </w:p>
    <w:p w14:paraId="375A062F" w14:textId="77777777" w:rsidR="00B72572" w:rsidRPr="00027AD4" w:rsidRDefault="00B72572" w:rsidP="001E080D">
      <w:pPr>
        <w:tabs>
          <w:tab w:val="left" w:pos="-1440"/>
          <w:tab w:val="left" w:pos="-720"/>
          <w:tab w:val="left" w:pos="0"/>
          <w:tab w:val="left" w:pos="561"/>
          <w:tab w:val="left" w:pos="849"/>
          <w:tab w:val="left" w:pos="5102"/>
        </w:tabs>
        <w:ind w:right="-23"/>
        <w:jc w:val="both"/>
        <w:rPr>
          <w:rFonts w:ascii="Arial" w:hAnsi="Arial" w:cs="Arial"/>
        </w:rPr>
      </w:pPr>
      <w:r w:rsidRPr="00027AD4">
        <w:rPr>
          <w:rFonts w:ascii="Arial" w:hAnsi="Arial" w:cs="Arial"/>
        </w:rPr>
        <w:br w:type="page"/>
      </w:r>
    </w:p>
    <w:p w14:paraId="13AC134A" w14:textId="77777777" w:rsidR="00B72572" w:rsidRPr="00027AD4" w:rsidRDefault="00B72572" w:rsidP="00E64E42">
      <w:pPr>
        <w:tabs>
          <w:tab w:val="left" w:pos="-1417"/>
          <w:tab w:val="left" w:pos="-720"/>
          <w:tab w:val="left" w:pos="0"/>
          <w:tab w:val="left" w:pos="576"/>
          <w:tab w:val="left" w:pos="864"/>
          <w:tab w:val="left" w:pos="5102"/>
        </w:tabs>
        <w:ind w:right="-23"/>
        <w:jc w:val="both"/>
        <w:rPr>
          <w:rFonts w:ascii="Arial" w:hAnsi="Arial" w:cs="Arial"/>
        </w:rPr>
      </w:pPr>
      <w:r w:rsidRPr="00027AD4">
        <w:rPr>
          <w:rFonts w:ascii="Arial" w:hAnsi="Arial" w:cs="Arial"/>
          <w:b/>
        </w:rPr>
        <w:t>Exhibit 1: Data</w:t>
      </w:r>
    </w:p>
    <w:p w14:paraId="4B6CCC08" w14:textId="77777777" w:rsidR="00B72572" w:rsidRDefault="00B72572" w:rsidP="003D7E2D">
      <w:pPr>
        <w:tabs>
          <w:tab w:val="left" w:pos="-1417"/>
          <w:tab w:val="left" w:pos="-720"/>
          <w:tab w:val="left" w:pos="0"/>
          <w:tab w:val="left" w:pos="480"/>
          <w:tab w:val="left" w:pos="5846"/>
        </w:tabs>
        <w:ind w:right="-23"/>
        <w:jc w:val="both"/>
        <w:rPr>
          <w:rFonts w:ascii="Arial" w:hAnsi="Arial" w:cs="Arial"/>
        </w:rPr>
      </w:pPr>
      <w:r w:rsidRPr="00027AD4">
        <w:rPr>
          <w:rFonts w:ascii="Arial" w:hAnsi="Arial" w:cs="Arial"/>
        </w:rPr>
        <w:t>The Parties are allowed to process and share with the other Party the following Data for the fulfilment of this Agreement:</w:t>
      </w:r>
    </w:p>
    <w:p w14:paraId="27DC3A0E" w14:textId="77777777" w:rsidR="001F5C8B" w:rsidRDefault="001F5C8B" w:rsidP="003D7E2D">
      <w:pPr>
        <w:tabs>
          <w:tab w:val="left" w:pos="-1417"/>
          <w:tab w:val="left" w:pos="-720"/>
          <w:tab w:val="left" w:pos="0"/>
          <w:tab w:val="left" w:pos="480"/>
          <w:tab w:val="left" w:pos="5846"/>
        </w:tabs>
        <w:ind w:right="-23"/>
        <w:jc w:val="both"/>
        <w:rPr>
          <w:rFonts w:ascii="Arial" w:hAnsi="Arial" w:cs="Arial"/>
        </w:rPr>
      </w:pPr>
    </w:p>
    <w:p w14:paraId="46ABFB2F" w14:textId="77777777" w:rsidR="001F5C8B" w:rsidRPr="001F5C8B" w:rsidRDefault="001F5C8B" w:rsidP="003D7E2D">
      <w:pPr>
        <w:tabs>
          <w:tab w:val="left" w:pos="-1417"/>
          <w:tab w:val="left" w:pos="-720"/>
          <w:tab w:val="left" w:pos="0"/>
          <w:tab w:val="left" w:pos="480"/>
          <w:tab w:val="left" w:pos="5846"/>
        </w:tabs>
        <w:ind w:right="-23"/>
        <w:jc w:val="both"/>
        <w:rPr>
          <w:rFonts w:ascii="Arial" w:hAnsi="Arial" w:cs="Arial"/>
          <w:highlight w:val="yellow"/>
        </w:rPr>
      </w:pPr>
      <w:r w:rsidRPr="001F5C8B">
        <w:rPr>
          <w:rFonts w:ascii="Arial" w:hAnsi="Arial" w:cs="Arial"/>
          <w:highlight w:val="yellow"/>
        </w:rPr>
        <w:t>Example</w:t>
      </w:r>
    </w:p>
    <w:p w14:paraId="4ED01A95" w14:textId="77777777" w:rsidR="00B72572" w:rsidRPr="001F5C8B" w:rsidRDefault="00890469" w:rsidP="00EA62A2">
      <w:pPr>
        <w:pStyle w:val="ListParagraph"/>
        <w:widowControl w:val="0"/>
        <w:numPr>
          <w:ilvl w:val="0"/>
          <w:numId w:val="20"/>
        </w:numPr>
        <w:tabs>
          <w:tab w:val="left" w:pos="-1417"/>
          <w:tab w:val="left" w:pos="-720"/>
          <w:tab w:val="left" w:pos="0"/>
          <w:tab w:val="left" w:pos="284"/>
          <w:tab w:val="left" w:pos="5846"/>
        </w:tabs>
        <w:spacing w:after="0" w:line="240" w:lineRule="auto"/>
        <w:ind w:left="284" w:right="-23" w:hanging="284"/>
        <w:contextualSpacing w:val="0"/>
        <w:jc w:val="both"/>
        <w:rPr>
          <w:rFonts w:ascii="Arial" w:hAnsi="Arial" w:cs="Arial"/>
          <w:highlight w:val="yellow"/>
        </w:rPr>
      </w:pPr>
      <w:r w:rsidRPr="001F5C8B">
        <w:rPr>
          <w:rFonts w:ascii="Arial" w:hAnsi="Arial" w:cs="Arial"/>
          <w:highlight w:val="yellow"/>
        </w:rPr>
        <w:t>Patient clinical data, including (but not restricted to</w:t>
      </w:r>
      <w:r w:rsidR="00EA62A2" w:rsidRPr="001F5C8B">
        <w:rPr>
          <w:rFonts w:ascii="Arial" w:hAnsi="Arial" w:cs="Arial"/>
          <w:highlight w:val="yellow"/>
        </w:rPr>
        <w:t xml:space="preserve">) data on patient demographics, </w:t>
      </w:r>
      <w:r w:rsidRPr="001F5C8B">
        <w:rPr>
          <w:rFonts w:ascii="Arial" w:hAnsi="Arial" w:cs="Arial"/>
          <w:highlight w:val="yellow"/>
        </w:rPr>
        <w:t xml:space="preserve">survival, staging, prognosis and surgical investigations </w:t>
      </w:r>
    </w:p>
    <w:p w14:paraId="20989E2C" w14:textId="77777777" w:rsidR="00890469" w:rsidRPr="001F5C8B" w:rsidRDefault="00890469" w:rsidP="00890469">
      <w:pPr>
        <w:pStyle w:val="ListParagraph"/>
        <w:widowControl w:val="0"/>
        <w:numPr>
          <w:ilvl w:val="0"/>
          <w:numId w:val="20"/>
        </w:numPr>
        <w:tabs>
          <w:tab w:val="left" w:pos="-1417"/>
          <w:tab w:val="left" w:pos="-720"/>
          <w:tab w:val="left" w:pos="0"/>
          <w:tab w:val="left" w:pos="284"/>
          <w:tab w:val="left" w:pos="5846"/>
        </w:tabs>
        <w:spacing w:after="0" w:line="240" w:lineRule="auto"/>
        <w:ind w:left="426" w:right="-23" w:hanging="426"/>
        <w:contextualSpacing w:val="0"/>
        <w:jc w:val="both"/>
        <w:rPr>
          <w:rFonts w:ascii="Arial" w:hAnsi="Arial" w:cs="Arial"/>
          <w:highlight w:val="yellow"/>
        </w:rPr>
      </w:pPr>
      <w:r w:rsidRPr="001F5C8B">
        <w:rPr>
          <w:rFonts w:ascii="Arial" w:hAnsi="Arial" w:cs="Arial"/>
          <w:highlight w:val="yellow"/>
        </w:rPr>
        <w:t>Pathological data from patient biopsy specimens</w:t>
      </w:r>
    </w:p>
    <w:p w14:paraId="19F8C1DF" w14:textId="77777777" w:rsidR="00295213" w:rsidRDefault="00295213" w:rsidP="003D7E2D">
      <w:pPr>
        <w:jc w:val="both"/>
        <w:rPr>
          <w:rFonts w:ascii="Arial" w:hAnsi="Arial" w:cs="Arial"/>
        </w:rPr>
      </w:pPr>
    </w:p>
    <w:p w14:paraId="77325137" w14:textId="77777777" w:rsidR="00B72572" w:rsidRPr="00027AD4" w:rsidRDefault="00B72572" w:rsidP="003D7E2D">
      <w:pPr>
        <w:jc w:val="both"/>
        <w:rPr>
          <w:rFonts w:ascii="Arial" w:hAnsi="Arial" w:cs="Arial"/>
        </w:rPr>
      </w:pPr>
      <w:r w:rsidRPr="00027AD4">
        <w:rPr>
          <w:rFonts w:ascii="Arial" w:hAnsi="Arial" w:cs="Arial"/>
        </w:rPr>
        <w:br w:type="page"/>
      </w:r>
    </w:p>
    <w:p w14:paraId="60629693" w14:textId="77777777" w:rsidR="00B72572" w:rsidRPr="00027AD4" w:rsidRDefault="00B72572" w:rsidP="003D7E2D">
      <w:pPr>
        <w:tabs>
          <w:tab w:val="left" w:pos="-1417"/>
          <w:tab w:val="left" w:pos="-720"/>
          <w:tab w:val="left" w:pos="0"/>
          <w:tab w:val="left" w:pos="480"/>
          <w:tab w:val="left" w:pos="5846"/>
        </w:tabs>
        <w:ind w:left="480" w:right="-23" w:hanging="480"/>
        <w:jc w:val="both"/>
        <w:rPr>
          <w:rFonts w:ascii="Arial" w:hAnsi="Arial" w:cs="Arial"/>
        </w:rPr>
      </w:pPr>
    </w:p>
    <w:p w14:paraId="41377F50" w14:textId="77777777" w:rsidR="00B72572" w:rsidRPr="00027AD4" w:rsidRDefault="00B72572" w:rsidP="00EA62A2">
      <w:pPr>
        <w:tabs>
          <w:tab w:val="left" w:pos="-1417"/>
          <w:tab w:val="left" w:pos="-720"/>
          <w:tab w:val="left" w:pos="0"/>
          <w:tab w:val="left" w:pos="576"/>
          <w:tab w:val="left" w:pos="864"/>
          <w:tab w:val="left" w:pos="5102"/>
        </w:tabs>
        <w:ind w:right="-23"/>
        <w:jc w:val="both"/>
        <w:rPr>
          <w:rFonts w:ascii="Arial" w:hAnsi="Arial" w:cs="Arial"/>
        </w:rPr>
      </w:pPr>
      <w:r w:rsidRPr="00027AD4">
        <w:rPr>
          <w:rFonts w:ascii="Arial" w:hAnsi="Arial" w:cs="Arial"/>
          <w:b/>
        </w:rPr>
        <w:t>Exhibit 2: Purposes of the Processing</w:t>
      </w:r>
    </w:p>
    <w:p w14:paraId="091BE7D9" w14:textId="77777777" w:rsidR="00B72572" w:rsidRDefault="00B72572" w:rsidP="003D7E2D">
      <w:pPr>
        <w:tabs>
          <w:tab w:val="left" w:pos="-1417"/>
          <w:tab w:val="left" w:pos="-720"/>
          <w:tab w:val="left" w:pos="0"/>
          <w:tab w:val="left" w:pos="480"/>
          <w:tab w:val="left" w:pos="5846"/>
        </w:tabs>
        <w:ind w:right="-23"/>
        <w:jc w:val="both"/>
        <w:rPr>
          <w:rFonts w:ascii="Arial" w:hAnsi="Arial" w:cs="Arial"/>
        </w:rPr>
      </w:pPr>
      <w:r w:rsidRPr="00027AD4">
        <w:rPr>
          <w:rFonts w:ascii="Arial" w:hAnsi="Arial" w:cs="Arial"/>
        </w:rPr>
        <w:t>The Parties are allowed to process, use and share with the other Party the Data for the following purposes:</w:t>
      </w:r>
    </w:p>
    <w:p w14:paraId="0E9A23C3" w14:textId="77777777" w:rsidR="00A67937" w:rsidRDefault="00A67937" w:rsidP="003D7E2D">
      <w:pPr>
        <w:tabs>
          <w:tab w:val="left" w:pos="-1417"/>
          <w:tab w:val="left" w:pos="-720"/>
          <w:tab w:val="left" w:pos="0"/>
          <w:tab w:val="left" w:pos="480"/>
          <w:tab w:val="left" w:pos="5846"/>
        </w:tabs>
        <w:ind w:right="-23"/>
        <w:jc w:val="both"/>
        <w:rPr>
          <w:rFonts w:ascii="Arial" w:hAnsi="Arial" w:cs="Arial"/>
        </w:rPr>
      </w:pPr>
    </w:p>
    <w:tbl>
      <w:tblPr>
        <w:tblW w:w="0" w:type="auto"/>
        <w:tblCellMar>
          <w:left w:w="0" w:type="dxa"/>
          <w:right w:w="0" w:type="dxa"/>
        </w:tblCellMar>
        <w:tblLook w:val="04A0" w:firstRow="1" w:lastRow="0" w:firstColumn="1" w:lastColumn="0" w:noHBand="0" w:noVBand="1"/>
      </w:tblPr>
      <w:tblGrid>
        <w:gridCol w:w="1289"/>
        <w:gridCol w:w="298"/>
        <w:gridCol w:w="1350"/>
        <w:gridCol w:w="1569"/>
        <w:gridCol w:w="1862"/>
      </w:tblGrid>
      <w:tr w:rsidR="001310B6" w:rsidRPr="001310B6" w14:paraId="041B0BC3" w14:textId="77777777" w:rsidTr="001310B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5A9E98"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
                <w:bCs/>
                <w:lang w:val="en-IE"/>
              </w:rPr>
            </w:pPr>
            <w:r w:rsidRPr="001310B6">
              <w:rPr>
                <w:rFonts w:ascii="Arial" w:hAnsi="Arial" w:cs="Arial"/>
                <w:b/>
                <w:bCs/>
                <w:lang w:val="en-IE"/>
              </w:rPr>
              <w:t>Researcher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831440"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
                <w:bCs/>
                <w:lang w:val="en-IE"/>
              </w:rPr>
            </w:pPr>
            <w:r w:rsidRPr="001310B6">
              <w:rPr>
                <w:rFonts w:ascii="Arial" w:hAnsi="Arial" w:cs="Arial"/>
                <w:b/>
                <w:bCs/>
                <w:lang w:val="en-IE"/>
              </w:rPr>
              <w:t>PI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AC855B"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
                <w:bCs/>
                <w:lang w:val="en-IE"/>
              </w:rPr>
            </w:pPr>
            <w:r w:rsidRPr="001310B6">
              <w:rPr>
                <w:rFonts w:ascii="Arial" w:hAnsi="Arial" w:cs="Arial"/>
                <w:b/>
                <w:bCs/>
                <w:lang w:val="en-IE"/>
              </w:rPr>
              <w:t>Project Title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84F769"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
                <w:bCs/>
                <w:lang w:val="en-IE"/>
              </w:rPr>
            </w:pPr>
            <w:r w:rsidRPr="001310B6">
              <w:rPr>
                <w:rFonts w:ascii="Arial" w:hAnsi="Arial" w:cs="Arial"/>
                <w:b/>
                <w:bCs/>
                <w:lang w:val="en-IE"/>
              </w:rPr>
              <w:t>Funding Body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143AA7"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
                <w:bCs/>
                <w:lang w:val="en-IE"/>
              </w:rPr>
            </w:pPr>
            <w:r w:rsidRPr="001310B6">
              <w:rPr>
                <w:rFonts w:ascii="Arial" w:hAnsi="Arial" w:cs="Arial"/>
                <w:b/>
                <w:bCs/>
                <w:lang w:val="en-IE"/>
              </w:rPr>
              <w:t>Intend to publish</w:t>
            </w:r>
          </w:p>
        </w:tc>
      </w:tr>
      <w:tr w:rsidR="001310B6" w:rsidRPr="001310B6" w14:paraId="13594AFF" w14:textId="77777777" w:rsidTr="00642E9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C9EEB51"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7B6541A"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8C51C79"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sz w:val="18"/>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CE21C2F"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96002D4"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r>
      <w:tr w:rsidR="001310B6" w:rsidRPr="001310B6" w14:paraId="6386C90E" w14:textId="77777777" w:rsidTr="00642E9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39ED327"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F177A0C"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2B21A5E"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sz w:val="18"/>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5AA533B"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247B210"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r>
      <w:tr w:rsidR="001310B6" w:rsidRPr="001310B6" w14:paraId="5558065D" w14:textId="77777777" w:rsidTr="00642E9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4DC1599"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A355D8E"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C52FBA8"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sz w:val="18"/>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68D4B87"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597384F"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r>
      <w:tr w:rsidR="001310B6" w:rsidRPr="001310B6" w14:paraId="7EB4393D" w14:textId="77777777" w:rsidTr="00642E9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CF90B8E"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93D2465"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9AA206A"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sz w:val="18"/>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EAA67A9"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A57A07A"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r>
      <w:tr w:rsidR="001310B6" w:rsidRPr="001310B6" w14:paraId="5C77533D" w14:textId="77777777" w:rsidTr="00642E9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304DFF4"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D108B27"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EB72625"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sz w:val="18"/>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33F1E27" w14:textId="77777777" w:rsidR="001310B6" w:rsidRPr="001310B6" w:rsidRDefault="001310B6" w:rsidP="00A67937">
            <w:pPr>
              <w:tabs>
                <w:tab w:val="left" w:pos="-1417"/>
                <w:tab w:val="left" w:pos="-720"/>
                <w:tab w:val="left" w:pos="0"/>
                <w:tab w:val="left" w:pos="480"/>
                <w:tab w:val="left" w:pos="5846"/>
              </w:tabs>
              <w:ind w:right="-23"/>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774874C"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r>
      <w:tr w:rsidR="001310B6" w:rsidRPr="001310B6" w14:paraId="21C1A1B8" w14:textId="77777777" w:rsidTr="00642E9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8C122D3"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461E66C"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AD19B0B"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sz w:val="18"/>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635DEB8" w14:textId="77777777" w:rsidR="001310B6" w:rsidRPr="001310B6" w:rsidRDefault="001310B6" w:rsidP="00A67937">
            <w:pPr>
              <w:tabs>
                <w:tab w:val="left" w:pos="-1417"/>
                <w:tab w:val="left" w:pos="-720"/>
                <w:tab w:val="left" w:pos="0"/>
                <w:tab w:val="left" w:pos="480"/>
                <w:tab w:val="left" w:pos="5846"/>
              </w:tabs>
              <w:ind w:right="-23"/>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BAE1DFF"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r>
      <w:tr w:rsidR="001310B6" w:rsidRPr="001310B6" w14:paraId="1BBAB627" w14:textId="77777777" w:rsidTr="00642E9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C65E0C5"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B6C9FA4"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1350149"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sz w:val="18"/>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97F3BE3" w14:textId="77777777" w:rsidR="001310B6" w:rsidRPr="001310B6" w:rsidRDefault="001310B6" w:rsidP="00A67937">
            <w:pPr>
              <w:tabs>
                <w:tab w:val="left" w:pos="-1417"/>
                <w:tab w:val="left" w:pos="-720"/>
                <w:tab w:val="left" w:pos="0"/>
                <w:tab w:val="left" w:pos="480"/>
                <w:tab w:val="left" w:pos="5846"/>
              </w:tabs>
              <w:ind w:right="-23"/>
              <w:rPr>
                <w:rFonts w:ascii="Arial" w:hAnsi="Arial" w:cs="Arial"/>
                <w:bCs/>
                <w:lang w:val="en-I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12962A9" w14:textId="77777777" w:rsidR="001310B6" w:rsidRPr="001310B6" w:rsidRDefault="001310B6" w:rsidP="001310B6">
            <w:pPr>
              <w:tabs>
                <w:tab w:val="left" w:pos="-1417"/>
                <w:tab w:val="left" w:pos="-720"/>
                <w:tab w:val="left" w:pos="0"/>
                <w:tab w:val="left" w:pos="480"/>
                <w:tab w:val="left" w:pos="5846"/>
              </w:tabs>
              <w:ind w:right="-23"/>
              <w:jc w:val="both"/>
              <w:rPr>
                <w:rFonts w:ascii="Arial" w:hAnsi="Arial" w:cs="Arial"/>
                <w:bCs/>
                <w:lang w:val="en-IE"/>
              </w:rPr>
            </w:pPr>
          </w:p>
        </w:tc>
      </w:tr>
    </w:tbl>
    <w:p w14:paraId="64EAB7F4" w14:textId="77777777" w:rsidR="001310B6" w:rsidRPr="00890469" w:rsidRDefault="001310B6" w:rsidP="003D7E2D">
      <w:pPr>
        <w:tabs>
          <w:tab w:val="left" w:pos="-1417"/>
          <w:tab w:val="left" w:pos="-720"/>
          <w:tab w:val="left" w:pos="0"/>
          <w:tab w:val="left" w:pos="480"/>
          <w:tab w:val="left" w:pos="5846"/>
        </w:tabs>
        <w:ind w:right="-23"/>
        <w:jc w:val="both"/>
        <w:rPr>
          <w:rFonts w:ascii="Arial" w:hAnsi="Arial" w:cs="Arial"/>
          <w:bCs/>
          <w:lang w:val="en-IE"/>
        </w:rPr>
      </w:pPr>
    </w:p>
    <w:p w14:paraId="1B9FF7EA" w14:textId="77777777" w:rsidR="00B72572" w:rsidRPr="00027AD4" w:rsidRDefault="00B72572" w:rsidP="003D7E2D">
      <w:pPr>
        <w:jc w:val="both"/>
        <w:rPr>
          <w:rFonts w:ascii="Arial" w:hAnsi="Arial" w:cs="Arial"/>
        </w:rPr>
      </w:pPr>
      <w:r w:rsidRPr="00027AD4">
        <w:rPr>
          <w:rFonts w:ascii="Arial" w:hAnsi="Arial" w:cs="Arial"/>
        </w:rPr>
        <w:br w:type="page"/>
      </w:r>
    </w:p>
    <w:p w14:paraId="62F6918A" w14:textId="77777777" w:rsidR="00B72572" w:rsidRPr="00EA62A2" w:rsidRDefault="00B72572" w:rsidP="00EA62A2">
      <w:pPr>
        <w:tabs>
          <w:tab w:val="left" w:pos="-1440"/>
          <w:tab w:val="left" w:pos="-720"/>
          <w:tab w:val="left" w:pos="0"/>
          <w:tab w:val="left" w:pos="576"/>
          <w:tab w:val="left" w:pos="864"/>
          <w:tab w:val="left" w:pos="5102"/>
        </w:tabs>
        <w:ind w:right="-23"/>
        <w:jc w:val="both"/>
        <w:rPr>
          <w:rFonts w:ascii="Arial" w:hAnsi="Arial" w:cs="Arial"/>
          <w:b/>
        </w:rPr>
      </w:pPr>
      <w:r w:rsidRPr="00027AD4">
        <w:rPr>
          <w:rFonts w:ascii="Arial" w:hAnsi="Arial" w:cs="Arial"/>
          <w:b/>
        </w:rPr>
        <w:t>Exhibit 3: Technical and organisational security measures</w:t>
      </w:r>
    </w:p>
    <w:p w14:paraId="283A4A8E" w14:textId="77777777" w:rsidR="00B72572" w:rsidRDefault="00B72572" w:rsidP="003D7E2D">
      <w:pPr>
        <w:jc w:val="both"/>
        <w:rPr>
          <w:rFonts w:ascii="Arial" w:hAnsi="Arial" w:cs="Arial"/>
        </w:rPr>
      </w:pPr>
      <w:r w:rsidRPr="00027AD4">
        <w:rPr>
          <w:rFonts w:ascii="Arial" w:hAnsi="Arial" w:cs="Arial"/>
        </w:rPr>
        <w:t>Taking into account the state of the art, the nature, scope, context and purposes of processing as well as the risk of varying likelihood and severity for the rights and freedoms of natural persons, the Data Importer shall implement the following technical and organisational measures to ensure a level of security appropriate to the risk:</w:t>
      </w:r>
    </w:p>
    <w:p w14:paraId="5F4AE0E2" w14:textId="77777777" w:rsidR="001F5C8B" w:rsidRPr="001F5C8B" w:rsidRDefault="001F5C8B" w:rsidP="003D7E2D">
      <w:pPr>
        <w:jc w:val="both"/>
        <w:rPr>
          <w:rFonts w:ascii="Arial" w:hAnsi="Arial" w:cs="Arial"/>
          <w:highlight w:val="yellow"/>
        </w:rPr>
      </w:pPr>
      <w:r w:rsidRPr="001F5C8B">
        <w:rPr>
          <w:rFonts w:ascii="Arial" w:hAnsi="Arial" w:cs="Arial"/>
          <w:highlight w:val="yellow"/>
        </w:rPr>
        <w:t>For example:</w:t>
      </w:r>
    </w:p>
    <w:p w14:paraId="56A219E3" w14:textId="77777777" w:rsidR="00890469" w:rsidRPr="001F5C8B" w:rsidRDefault="00890469" w:rsidP="00890469">
      <w:pPr>
        <w:pStyle w:val="ListParagraph"/>
        <w:numPr>
          <w:ilvl w:val="0"/>
          <w:numId w:val="24"/>
        </w:numPr>
        <w:jc w:val="both"/>
        <w:rPr>
          <w:rFonts w:ascii="Arial" w:hAnsi="Arial" w:cs="Arial"/>
          <w:highlight w:val="yellow"/>
        </w:rPr>
      </w:pPr>
      <w:r w:rsidRPr="001F5C8B">
        <w:rPr>
          <w:rFonts w:ascii="Arial" w:hAnsi="Arial" w:cs="Arial"/>
          <w:highlight w:val="yellow"/>
        </w:rPr>
        <w:t>Only qualified personnel, with relevant health and safety training, will handle specimens</w:t>
      </w:r>
    </w:p>
    <w:p w14:paraId="23C806DD" w14:textId="77777777" w:rsidR="00890469" w:rsidRPr="001F5C8B" w:rsidRDefault="00890469" w:rsidP="00890469">
      <w:pPr>
        <w:pStyle w:val="ListParagraph"/>
        <w:numPr>
          <w:ilvl w:val="0"/>
          <w:numId w:val="24"/>
        </w:numPr>
        <w:jc w:val="both"/>
        <w:rPr>
          <w:rFonts w:ascii="Arial" w:hAnsi="Arial" w:cs="Arial"/>
          <w:highlight w:val="yellow"/>
        </w:rPr>
      </w:pPr>
      <w:r w:rsidRPr="001F5C8B">
        <w:rPr>
          <w:rFonts w:ascii="Arial" w:hAnsi="Arial" w:cs="Arial"/>
          <w:highlight w:val="yellow"/>
        </w:rPr>
        <w:t>Specimens will be stored in a safe, non-hazardous manner and disposed of in keeping with regulations for disposal of Category 2 biohazardous waste</w:t>
      </w:r>
    </w:p>
    <w:p w14:paraId="4BBC0741" w14:textId="77777777" w:rsidR="00B72572" w:rsidRPr="00027AD4" w:rsidRDefault="00B72572" w:rsidP="003D7E2D">
      <w:pPr>
        <w:tabs>
          <w:tab w:val="left" w:pos="-1417"/>
          <w:tab w:val="left" w:pos="-720"/>
          <w:tab w:val="left" w:pos="0"/>
          <w:tab w:val="left" w:pos="480"/>
          <w:tab w:val="left" w:pos="5846"/>
        </w:tabs>
        <w:ind w:left="480" w:right="-23" w:hanging="480"/>
        <w:jc w:val="both"/>
        <w:rPr>
          <w:rFonts w:ascii="Arial" w:hAnsi="Arial" w:cs="Arial"/>
        </w:rPr>
      </w:pPr>
    </w:p>
    <w:p w14:paraId="076F2095" w14:textId="77777777" w:rsidR="00EC00F7" w:rsidRDefault="00EC00F7">
      <w:pPr>
        <w:spacing w:after="0" w:line="240" w:lineRule="auto"/>
        <w:rPr>
          <w:rFonts w:ascii="Arial" w:hAnsi="Arial" w:cs="Arial"/>
          <w:b/>
        </w:rPr>
      </w:pPr>
      <w:r>
        <w:rPr>
          <w:rFonts w:ascii="Arial" w:hAnsi="Arial" w:cs="Arial"/>
          <w:b/>
        </w:rPr>
        <w:br w:type="page"/>
      </w:r>
    </w:p>
    <w:p w14:paraId="4D41B10C" w14:textId="77777777" w:rsidR="00EC00F7" w:rsidRPr="00EC00F7" w:rsidRDefault="00B14E21" w:rsidP="00EC00F7">
      <w:pPr>
        <w:jc w:val="both"/>
        <w:rPr>
          <w:rFonts w:ascii="Arial" w:hAnsi="Arial" w:cs="Arial"/>
          <w:b/>
        </w:rPr>
      </w:pPr>
      <w:r>
        <w:rPr>
          <w:rFonts w:ascii="Arial" w:hAnsi="Arial" w:cs="Arial"/>
          <w:b/>
        </w:rPr>
        <w:t xml:space="preserve">Schedule 3 – Research Agreement </w:t>
      </w:r>
      <w:r w:rsidR="001F5C8B">
        <w:rPr>
          <w:rFonts w:ascii="Arial" w:hAnsi="Arial" w:cs="Arial"/>
          <w:b/>
        </w:rPr>
        <w:t>(if applicable)</w:t>
      </w:r>
    </w:p>
    <w:p w14:paraId="6C31E6AF" w14:textId="77777777" w:rsidR="00F32DCE" w:rsidRPr="008B6CEE" w:rsidRDefault="00F32DCE" w:rsidP="003D7E2D">
      <w:pPr>
        <w:jc w:val="both"/>
        <w:rPr>
          <w:rFonts w:ascii="Arial" w:hAnsi="Arial" w:cs="Arial"/>
          <w:lang w:val="en-IE"/>
        </w:rPr>
      </w:pPr>
    </w:p>
    <w:sectPr w:rsidR="00F32DCE" w:rsidRPr="008B6CEE" w:rsidSect="00D56465">
      <w:headerReference w:type="default" r:id="rId9"/>
      <w:footerReference w:type="even" r:id="rId10"/>
      <w:footerReference w:type="default" r:id="rId11"/>
      <w:pgSz w:w="11906" w:h="16838" w:code="9"/>
      <w:pgMar w:top="1418" w:right="1418" w:bottom="1418" w:left="1418" w:header="709" w:footer="709" w:gutter="0"/>
      <w:paperSrc w:first="1" w:other="1"/>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86C49" w14:textId="77777777" w:rsidR="00382B90" w:rsidRDefault="00382B90">
      <w:r>
        <w:separator/>
      </w:r>
    </w:p>
  </w:endnote>
  <w:endnote w:type="continuationSeparator" w:id="0">
    <w:p w14:paraId="4617404D" w14:textId="77777777" w:rsidR="00382B90" w:rsidRDefault="00382B90">
      <w:r>
        <w:continuationSeparator/>
      </w:r>
    </w:p>
  </w:endnote>
  <w:endnote w:type="continuationNotice" w:id="1">
    <w:p w14:paraId="02698930" w14:textId="77777777" w:rsidR="00382B90" w:rsidRDefault="00382B90" w:rsidP="00D564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ews Gothic">
    <w:altName w:val="Century Gothic"/>
    <w:charset w:val="00"/>
    <w:family w:val="swiss"/>
    <w:pitch w:val="variable"/>
    <w:sig w:usb0="00000083"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2006E" w14:textId="77777777" w:rsidR="00670354" w:rsidRPr="00D56465" w:rsidRDefault="00670354" w:rsidP="00D56465">
    <w:pPr>
      <w:pStyle w:val="Footer"/>
      <w:spacing w:after="0" w:line="240" w:lineRule="auto"/>
      <w:rPr>
        <w:rFonts w:ascii="Arial" w:hAnsi="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BCFE" w14:textId="77777777" w:rsidR="00981354" w:rsidRDefault="00981354" w:rsidP="00981354">
    <w:pPr>
      <w:pStyle w:val="Footer"/>
      <w:pBdr>
        <w:bottom w:val="single" w:sz="12" w:space="1" w:color="auto"/>
      </w:pBdr>
      <w:spacing w:after="0" w:line="240" w:lineRule="auto"/>
      <w:jc w:val="center"/>
      <w:rPr>
        <w:rFonts w:ascii="Arial" w:hAnsi="Arial"/>
        <w:sz w:val="18"/>
      </w:rPr>
    </w:pPr>
  </w:p>
  <w:p w14:paraId="03FD2EEC" w14:textId="77777777" w:rsidR="00981354" w:rsidRDefault="00981354" w:rsidP="00981354">
    <w:pPr>
      <w:pStyle w:val="Footer"/>
      <w:spacing w:after="0" w:line="240" w:lineRule="auto"/>
      <w:jc w:val="center"/>
      <w:rPr>
        <w:rFonts w:ascii="Arial" w:hAnsi="Arial"/>
        <w:sz w:val="18"/>
      </w:rPr>
    </w:pPr>
  </w:p>
  <w:p w14:paraId="22FDD4A0" w14:textId="77777777" w:rsidR="00670354" w:rsidRPr="00D56465" w:rsidRDefault="00981354" w:rsidP="00981354">
    <w:pPr>
      <w:pStyle w:val="Footer"/>
      <w:spacing w:after="0" w:line="240" w:lineRule="auto"/>
      <w:jc w:val="center"/>
      <w:rPr>
        <w:rFonts w:ascii="Arial" w:hAnsi="Arial"/>
        <w:sz w:val="18"/>
      </w:rPr>
    </w:pPr>
    <w:r>
      <w:rPr>
        <w:rFonts w:ascii="Arial" w:hAnsi="Arial"/>
        <w:sz w:val="18"/>
      </w:rPr>
      <w:t xml:space="preserve">Version </w:t>
    </w:r>
    <w:r w:rsidR="001B2279">
      <w:rPr>
        <w:rFonts w:ascii="Arial" w:hAnsi="Arial"/>
        <w:sz w:val="18"/>
      </w:rPr>
      <w:t>2</w:t>
    </w:r>
    <w:r>
      <w:rPr>
        <w:rFonts w:ascii="Arial" w:hAnsi="Arial"/>
        <w:sz w:val="18"/>
      </w:rPr>
      <w:t xml:space="preserve">.0 </w:t>
    </w:r>
    <w:r w:rsidR="001B2279">
      <w:rPr>
        <w:rFonts w:ascii="Arial" w:hAnsi="Arial"/>
        <w:sz w:val="18"/>
      </w:rPr>
      <w:t>–</w:t>
    </w:r>
    <w:r>
      <w:rPr>
        <w:rFonts w:ascii="Arial" w:hAnsi="Arial"/>
        <w:sz w:val="18"/>
      </w:rPr>
      <w:t xml:space="preserve"> </w:t>
    </w:r>
    <w:r w:rsidR="001B2279">
      <w:rPr>
        <w:rFonts w:ascii="Arial" w:hAnsi="Arial"/>
        <w:sz w:val="18"/>
      </w:rPr>
      <w:t>August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09760" w14:textId="77777777" w:rsidR="00382B90" w:rsidRDefault="00382B90">
      <w:r>
        <w:separator/>
      </w:r>
    </w:p>
  </w:footnote>
  <w:footnote w:type="continuationSeparator" w:id="0">
    <w:p w14:paraId="4E57C1AC" w14:textId="77777777" w:rsidR="00382B90" w:rsidRDefault="00382B90">
      <w:r>
        <w:continuationSeparator/>
      </w:r>
    </w:p>
  </w:footnote>
  <w:footnote w:type="continuationNotice" w:id="1">
    <w:p w14:paraId="7EB81128" w14:textId="77777777" w:rsidR="00382B90" w:rsidRDefault="00382B90" w:rsidP="00D564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0690C" w14:textId="77777777" w:rsidR="00670354" w:rsidRDefault="00981354" w:rsidP="00981354">
    <w:pPr>
      <w:pStyle w:val="Header"/>
      <w:pBdr>
        <w:bottom w:val="single" w:sz="12" w:space="1" w:color="auto"/>
      </w:pBdr>
      <w:spacing w:after="0" w:line="240" w:lineRule="auto"/>
      <w:jc w:val="center"/>
      <w:rPr>
        <w:rFonts w:ascii="Arial" w:hAnsi="Arial"/>
        <w:sz w:val="18"/>
      </w:rPr>
    </w:pPr>
    <w:r>
      <w:rPr>
        <w:rFonts w:ascii="Arial" w:hAnsi="Arial"/>
        <w:sz w:val="18"/>
      </w:rPr>
      <w:t>SJH Template MTA</w:t>
    </w:r>
  </w:p>
  <w:p w14:paraId="36CAEAF8" w14:textId="77777777" w:rsidR="00981354" w:rsidRPr="00D56465" w:rsidRDefault="00981354" w:rsidP="00D56465">
    <w:pPr>
      <w:pStyle w:val="Header"/>
      <w:spacing w:after="0" w:line="240" w:lineRule="auto"/>
      <w:rPr>
        <w:rFonts w:ascii="Arial" w:hAnsi="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A1AB6D4"/>
    <w:lvl w:ilvl="0">
      <w:start w:val="1"/>
      <w:numFmt w:val="bullet"/>
      <w:pStyle w:val="ListBullet2"/>
      <w:lvlText w:val=""/>
      <w:lvlJc w:val="left"/>
      <w:pPr>
        <w:ind w:left="643" w:hanging="360"/>
      </w:pPr>
      <w:rPr>
        <w:rFonts w:ascii="Symbol" w:hAnsi="Symbol" w:hint="default"/>
        <w:caps w:val="0"/>
        <w:strike w:val="0"/>
        <w:dstrike w:val="0"/>
        <w:vanish w:val="0"/>
        <w:webHidden w:val="0"/>
        <w:color w:val="A626AA"/>
        <w:position w:val="-2"/>
        <w:sz w:val="32"/>
        <w:u w:val="none"/>
        <w:effect w:val="none"/>
        <w:vertAlign w:val="baseline"/>
        <w:specVanish w:val="0"/>
      </w:rPr>
    </w:lvl>
  </w:abstractNum>
  <w:abstractNum w:abstractNumId="1" w15:restartNumberingAfterBreak="0">
    <w:nsid w:val="05EF4475"/>
    <w:multiLevelType w:val="multilevel"/>
    <w:tmpl w:val="A07C58D2"/>
    <w:lvl w:ilvl="0">
      <w:start w:val="1"/>
      <w:numFmt w:val="decimal"/>
      <w:pStyle w:val="L1"/>
      <w:lvlText w:val="%1."/>
      <w:lvlJc w:val="left"/>
      <w:pPr>
        <w:tabs>
          <w:tab w:val="num" w:pos="720"/>
        </w:tabs>
        <w:ind w:left="720" w:hanging="720"/>
      </w:pPr>
      <w:rPr>
        <w:rFonts w:hint="default"/>
        <w:b w:val="0"/>
        <w:i w:val="0"/>
      </w:rPr>
    </w:lvl>
    <w:lvl w:ilvl="1">
      <w:start w:val="1"/>
      <w:numFmt w:val="decimal"/>
      <w:pStyle w:val="L2"/>
      <w:lvlText w:val="%1.%2"/>
      <w:lvlJc w:val="left"/>
      <w:pPr>
        <w:tabs>
          <w:tab w:val="num" w:pos="720"/>
        </w:tabs>
        <w:ind w:left="720" w:hanging="720"/>
      </w:pPr>
      <w:rPr>
        <w:rFonts w:hint="default"/>
      </w:rPr>
    </w:lvl>
    <w:lvl w:ilvl="2">
      <w:start w:val="1"/>
      <w:numFmt w:val="lowerLetter"/>
      <w:pStyle w:val="L3"/>
      <w:lvlText w:val="(%3)"/>
      <w:lvlJc w:val="left"/>
      <w:pPr>
        <w:tabs>
          <w:tab w:val="num" w:pos="1440"/>
        </w:tabs>
        <w:ind w:left="1440" w:hanging="720"/>
      </w:pPr>
      <w:rPr>
        <w:rFonts w:hint="default"/>
      </w:rPr>
    </w:lvl>
    <w:lvl w:ilvl="3">
      <w:start w:val="1"/>
      <w:numFmt w:val="lowerRoman"/>
      <w:pStyle w:val="L4"/>
      <w:lvlText w:val="(%4)"/>
      <w:lvlJc w:val="left"/>
      <w:pPr>
        <w:tabs>
          <w:tab w:val="num" w:pos="2160"/>
        </w:tabs>
        <w:ind w:left="2160" w:hanging="720"/>
      </w:pPr>
      <w:rPr>
        <w:rFonts w:hint="default"/>
      </w:rPr>
    </w:lvl>
    <w:lvl w:ilvl="4">
      <w:start w:val="1"/>
      <w:numFmt w:val="upperLetter"/>
      <w:pStyle w:val="L5"/>
      <w:lvlText w:val="(%5)"/>
      <w:lvlJc w:val="left"/>
      <w:pPr>
        <w:tabs>
          <w:tab w:val="num" w:pos="2880"/>
        </w:tabs>
        <w:ind w:left="2880" w:hanging="720"/>
      </w:pPr>
      <w:rPr>
        <w:rFonts w:hint="default"/>
      </w:rPr>
    </w:lvl>
    <w:lvl w:ilvl="5">
      <w:start w:val="1"/>
      <w:numFmt w:val="lowerRoman"/>
      <w:pStyle w:val="L6"/>
      <w:lvlText w:val="(%6)"/>
      <w:lvlJc w:val="left"/>
      <w:pPr>
        <w:tabs>
          <w:tab w:val="num" w:pos="3600"/>
        </w:tabs>
        <w:ind w:left="3600" w:hanging="720"/>
      </w:pPr>
      <w:rPr>
        <w:rFonts w:hint="default"/>
      </w:rPr>
    </w:lvl>
    <w:lvl w:ilvl="6">
      <w:start w:val="1"/>
      <w:numFmt w:val="upperLetter"/>
      <w:lvlText w:val="(%7)"/>
      <w:lvlJc w:val="left"/>
      <w:pPr>
        <w:tabs>
          <w:tab w:val="num" w:pos="2160"/>
        </w:tabs>
        <w:ind w:left="2160" w:hanging="720"/>
      </w:pPr>
      <w:rPr>
        <w:rFonts w:hint="default"/>
      </w:rPr>
    </w:lvl>
    <w:lvl w:ilvl="7">
      <w:start w:val="1"/>
      <w:numFmt w:val="upperLetter"/>
      <w:lvlText w:val="(%8)"/>
      <w:lvlJc w:val="left"/>
      <w:pPr>
        <w:tabs>
          <w:tab w:val="num" w:pos="2880"/>
        </w:tabs>
        <w:ind w:left="2880" w:hanging="720"/>
      </w:pPr>
      <w:rPr>
        <w:rFonts w:hint="default"/>
      </w:rPr>
    </w:lvl>
    <w:lvl w:ilvl="8">
      <w:start w:val="1"/>
      <w:numFmt w:val="upperRoman"/>
      <w:lvlText w:val="%9."/>
      <w:lvlJc w:val="left"/>
      <w:pPr>
        <w:tabs>
          <w:tab w:val="num" w:pos="3600"/>
        </w:tabs>
        <w:ind w:left="3600" w:hanging="720"/>
      </w:pPr>
      <w:rPr>
        <w:rFonts w:hint="default"/>
      </w:rPr>
    </w:lvl>
  </w:abstractNum>
  <w:abstractNum w:abstractNumId="2" w15:restartNumberingAfterBreak="0">
    <w:nsid w:val="088A4131"/>
    <w:multiLevelType w:val="hybridMultilevel"/>
    <w:tmpl w:val="C840F088"/>
    <w:lvl w:ilvl="0" w:tplc="022A719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12D40AC5"/>
    <w:multiLevelType w:val="hybridMultilevel"/>
    <w:tmpl w:val="AEDA65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6F7401F"/>
    <w:multiLevelType w:val="hybridMultilevel"/>
    <w:tmpl w:val="3DBE1CC0"/>
    <w:lvl w:ilvl="0" w:tplc="18090001">
      <w:start w:val="1"/>
      <w:numFmt w:val="bullet"/>
      <w:lvlText w:val=""/>
      <w:lvlJc w:val="left"/>
      <w:pPr>
        <w:ind w:left="720" w:hanging="360"/>
      </w:pPr>
      <w:rPr>
        <w:rFonts w:ascii="Symbol" w:hAnsi="Symbol" w:hint="default"/>
      </w:rPr>
    </w:lvl>
    <w:lvl w:ilvl="1" w:tplc="1809000F">
      <w:start w:val="1"/>
      <w:numFmt w:val="decimal"/>
      <w:lvlText w:val="%2."/>
      <w:lvlJc w:val="left"/>
      <w:pPr>
        <w:ind w:left="1440" w:hanging="360"/>
      </w:pPr>
      <w:rPr>
        <w:rFonts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9FA3B9E"/>
    <w:multiLevelType w:val="multilevel"/>
    <w:tmpl w:val="A6E675C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6F3FF5"/>
    <w:multiLevelType w:val="multilevel"/>
    <w:tmpl w:val="DFD8F9BC"/>
    <w:lvl w:ilvl="0">
      <w:start w:val="1"/>
      <w:numFmt w:val="decimal"/>
      <w:pStyle w:val="AltL1"/>
      <w:lvlText w:val="%1."/>
      <w:lvlJc w:val="left"/>
      <w:pPr>
        <w:tabs>
          <w:tab w:val="num" w:pos="720"/>
        </w:tabs>
        <w:ind w:left="720" w:hanging="720"/>
      </w:pPr>
      <w:rPr>
        <w:rFonts w:hint="default"/>
        <w:b w:val="0"/>
        <w:i w:val="0"/>
      </w:rPr>
    </w:lvl>
    <w:lvl w:ilvl="1">
      <w:start w:val="1"/>
      <w:numFmt w:val="decimal"/>
      <w:pStyle w:val="AltL2"/>
      <w:lvlText w:val="%1.%2"/>
      <w:lvlJc w:val="left"/>
      <w:pPr>
        <w:tabs>
          <w:tab w:val="num" w:pos="720"/>
        </w:tabs>
        <w:ind w:left="720" w:hanging="720"/>
      </w:pPr>
      <w:rPr>
        <w:rFonts w:hint="default"/>
        <w:b w:val="0"/>
        <w:i w:val="0"/>
      </w:rPr>
    </w:lvl>
    <w:lvl w:ilvl="2">
      <w:start w:val="1"/>
      <w:numFmt w:val="lowerLetter"/>
      <w:pStyle w:val="AltL3"/>
      <w:lvlText w:val="(%3)"/>
      <w:lvlJc w:val="left"/>
      <w:pPr>
        <w:tabs>
          <w:tab w:val="num" w:pos="1440"/>
        </w:tabs>
        <w:ind w:left="1440" w:hanging="720"/>
      </w:pPr>
      <w:rPr>
        <w:rFonts w:hint="default"/>
      </w:rPr>
    </w:lvl>
    <w:lvl w:ilvl="3">
      <w:start w:val="1"/>
      <w:numFmt w:val="lowerRoman"/>
      <w:pStyle w:val="AltL4"/>
      <w:lvlText w:val="(%4)"/>
      <w:lvlJc w:val="left"/>
      <w:pPr>
        <w:tabs>
          <w:tab w:val="num" w:pos="2160"/>
        </w:tabs>
        <w:ind w:left="2160" w:hanging="720"/>
      </w:pPr>
      <w:rPr>
        <w:rFonts w:hint="default"/>
      </w:rPr>
    </w:lvl>
    <w:lvl w:ilvl="4">
      <w:start w:val="1"/>
      <w:numFmt w:val="upperLetter"/>
      <w:lvlText w:val="(%5)"/>
      <w:lvlJc w:val="left"/>
      <w:pPr>
        <w:tabs>
          <w:tab w:val="num" w:pos="2880"/>
        </w:tabs>
        <w:ind w:left="2880" w:hanging="720"/>
      </w:pPr>
      <w:rPr>
        <w:rFonts w:hint="default"/>
      </w:rPr>
    </w:lvl>
    <w:lvl w:ilvl="5">
      <w:start w:val="1"/>
      <w:numFmt w:val="upperRoman"/>
      <w:lvlText w:val="%6."/>
      <w:lvlJc w:val="left"/>
      <w:pPr>
        <w:tabs>
          <w:tab w:val="num" w:pos="3600"/>
        </w:tabs>
        <w:ind w:left="3600" w:hanging="72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7" w15:restartNumberingAfterBreak="0">
    <w:nsid w:val="21573FA8"/>
    <w:multiLevelType w:val="hybridMultilevel"/>
    <w:tmpl w:val="71486DE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1D5809"/>
    <w:multiLevelType w:val="multilevel"/>
    <w:tmpl w:val="3CD40C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4BB1D7D"/>
    <w:multiLevelType w:val="hybridMultilevel"/>
    <w:tmpl w:val="91B8CCA2"/>
    <w:lvl w:ilvl="0" w:tplc="C1E03C88">
      <w:start w:val="2"/>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368F4A80"/>
    <w:multiLevelType w:val="hybridMultilevel"/>
    <w:tmpl w:val="95F2DC8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8415AF6"/>
    <w:multiLevelType w:val="hybridMultilevel"/>
    <w:tmpl w:val="AE08DAC4"/>
    <w:lvl w:ilvl="0" w:tplc="08070015">
      <w:start w:val="1"/>
      <w:numFmt w:val="decimal"/>
      <w:lvlText w:val="(%1)"/>
      <w:lvlJc w:val="left"/>
      <w:pPr>
        <w:ind w:left="1440" w:hanging="360"/>
      </w:pPr>
    </w:lvl>
    <w:lvl w:ilvl="1" w:tplc="08070019" w:tentative="1">
      <w:start w:val="1"/>
      <w:numFmt w:val="lowerLetter"/>
      <w:lvlText w:val="%2."/>
      <w:lvlJc w:val="left"/>
      <w:pPr>
        <w:ind w:left="2160" w:hanging="360"/>
      </w:pPr>
    </w:lvl>
    <w:lvl w:ilvl="2" w:tplc="0807001B" w:tentative="1">
      <w:start w:val="1"/>
      <w:numFmt w:val="lowerRoman"/>
      <w:lvlText w:val="%3."/>
      <w:lvlJc w:val="right"/>
      <w:pPr>
        <w:ind w:left="2880" w:hanging="180"/>
      </w:pPr>
    </w:lvl>
    <w:lvl w:ilvl="3" w:tplc="0807000F" w:tentative="1">
      <w:start w:val="1"/>
      <w:numFmt w:val="decimal"/>
      <w:lvlText w:val="%4."/>
      <w:lvlJc w:val="left"/>
      <w:pPr>
        <w:ind w:left="3600" w:hanging="360"/>
      </w:pPr>
    </w:lvl>
    <w:lvl w:ilvl="4" w:tplc="08070019" w:tentative="1">
      <w:start w:val="1"/>
      <w:numFmt w:val="lowerLetter"/>
      <w:lvlText w:val="%5."/>
      <w:lvlJc w:val="left"/>
      <w:pPr>
        <w:ind w:left="4320" w:hanging="360"/>
      </w:pPr>
    </w:lvl>
    <w:lvl w:ilvl="5" w:tplc="0807001B" w:tentative="1">
      <w:start w:val="1"/>
      <w:numFmt w:val="lowerRoman"/>
      <w:lvlText w:val="%6."/>
      <w:lvlJc w:val="right"/>
      <w:pPr>
        <w:ind w:left="5040" w:hanging="180"/>
      </w:pPr>
    </w:lvl>
    <w:lvl w:ilvl="6" w:tplc="0807000F" w:tentative="1">
      <w:start w:val="1"/>
      <w:numFmt w:val="decimal"/>
      <w:lvlText w:val="%7."/>
      <w:lvlJc w:val="left"/>
      <w:pPr>
        <w:ind w:left="5760" w:hanging="360"/>
      </w:pPr>
    </w:lvl>
    <w:lvl w:ilvl="7" w:tplc="08070019" w:tentative="1">
      <w:start w:val="1"/>
      <w:numFmt w:val="lowerLetter"/>
      <w:lvlText w:val="%8."/>
      <w:lvlJc w:val="left"/>
      <w:pPr>
        <w:ind w:left="6480" w:hanging="360"/>
      </w:pPr>
    </w:lvl>
    <w:lvl w:ilvl="8" w:tplc="0807001B" w:tentative="1">
      <w:start w:val="1"/>
      <w:numFmt w:val="lowerRoman"/>
      <w:lvlText w:val="%9."/>
      <w:lvlJc w:val="right"/>
      <w:pPr>
        <w:ind w:left="7200" w:hanging="180"/>
      </w:pPr>
    </w:lvl>
  </w:abstractNum>
  <w:abstractNum w:abstractNumId="12" w15:restartNumberingAfterBreak="0">
    <w:nsid w:val="3F3234BA"/>
    <w:multiLevelType w:val="hybridMultilevel"/>
    <w:tmpl w:val="FABA64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AE2096A"/>
    <w:multiLevelType w:val="multilevel"/>
    <w:tmpl w:val="A1885B9C"/>
    <w:styleLink w:val="Style1"/>
    <w:lvl w:ilvl="0">
      <w:start w:val="5"/>
      <w:numFmt w:val="decimal"/>
      <w:lvlText w:val="%1."/>
      <w:lvlJc w:val="left"/>
      <w:pPr>
        <w:tabs>
          <w:tab w:val="num" w:pos="567"/>
        </w:tabs>
        <w:ind w:left="567" w:hanging="567"/>
      </w:pPr>
      <w:rPr>
        <w:rFonts w:ascii="Arial" w:hAnsi="Arial" w:cs="Arial" w:hint="default"/>
        <w:b/>
        <w:i w:val="0"/>
        <w:sz w:val="20"/>
      </w:rPr>
    </w:lvl>
    <w:lvl w:ilvl="1">
      <w:start w:val="1"/>
      <w:numFmt w:val="decimal"/>
      <w:lvlText w:val="%1.%2"/>
      <w:lvlJc w:val="left"/>
      <w:pPr>
        <w:tabs>
          <w:tab w:val="num" w:pos="567"/>
        </w:tabs>
        <w:ind w:left="567" w:hanging="567"/>
      </w:pPr>
      <w:rPr>
        <w:rFonts w:ascii="Arial" w:hAnsi="Arial" w:cs="Arial" w:hint="default"/>
        <w:b w:val="0"/>
        <w:i w:val="0"/>
        <w:sz w:val="20"/>
      </w:rPr>
    </w:lvl>
    <w:lvl w:ilvl="2">
      <w:start w:val="1"/>
      <w:numFmt w:val="lowerLetter"/>
      <w:lvlText w:val="(%3)"/>
      <w:lvlJc w:val="left"/>
      <w:pPr>
        <w:tabs>
          <w:tab w:val="num" w:pos="1134"/>
        </w:tabs>
        <w:ind w:left="1134" w:hanging="567"/>
      </w:pPr>
      <w:rPr>
        <w:rFonts w:ascii="Arial" w:hAnsi="Arial" w:cs="Arial" w:hint="default"/>
        <w:b w:val="0"/>
        <w:i w:val="0"/>
        <w:sz w:val="20"/>
      </w:rPr>
    </w:lvl>
    <w:lvl w:ilvl="3">
      <w:start w:val="1"/>
      <w:numFmt w:val="lowerRoman"/>
      <w:lvlText w:val="(%4)"/>
      <w:lvlJc w:val="left"/>
      <w:pPr>
        <w:tabs>
          <w:tab w:val="num" w:pos="1701"/>
        </w:tabs>
        <w:ind w:left="1701" w:hanging="567"/>
      </w:pPr>
      <w:rPr>
        <w:rFonts w:ascii="Calibri" w:hAnsi="Calibri" w:cs="Times New Roman" w:hint="default"/>
        <w:b w:val="0"/>
        <w:i w:val="0"/>
        <w:sz w:val="22"/>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15:restartNumberingAfterBreak="0">
    <w:nsid w:val="4C0F2227"/>
    <w:multiLevelType w:val="multilevel"/>
    <w:tmpl w:val="A1A60930"/>
    <w:lvl w:ilvl="0">
      <w:start w:val="1"/>
      <w:numFmt w:val="decimal"/>
      <w:pStyle w:val="Heading2"/>
      <w:lvlText w:val="%1."/>
      <w:lvlJc w:val="left"/>
      <w:pPr>
        <w:tabs>
          <w:tab w:val="num" w:pos="567"/>
        </w:tabs>
        <w:ind w:left="567" w:hanging="567"/>
      </w:pPr>
      <w:rPr>
        <w:rFonts w:ascii="Arial" w:hAnsi="Arial" w:cs="Arial" w:hint="default"/>
        <w:b/>
        <w:i w:val="0"/>
        <w:sz w:val="20"/>
      </w:rPr>
    </w:lvl>
    <w:lvl w:ilvl="1">
      <w:start w:val="1"/>
      <w:numFmt w:val="decimal"/>
      <w:lvlText w:val="%1.%2"/>
      <w:lvlJc w:val="left"/>
      <w:pPr>
        <w:tabs>
          <w:tab w:val="num" w:pos="567"/>
        </w:tabs>
        <w:ind w:left="567" w:hanging="567"/>
      </w:pPr>
      <w:rPr>
        <w:rFonts w:ascii="Arial" w:hAnsi="Arial" w:cs="Arial" w:hint="default"/>
        <w:b w:val="0"/>
        <w:i w:val="0"/>
        <w:sz w:val="20"/>
      </w:rPr>
    </w:lvl>
    <w:lvl w:ilvl="2">
      <w:start w:val="1"/>
      <w:numFmt w:val="lowerLetter"/>
      <w:lvlText w:val="(%3)"/>
      <w:lvlJc w:val="left"/>
      <w:pPr>
        <w:tabs>
          <w:tab w:val="num" w:pos="1134"/>
        </w:tabs>
        <w:ind w:left="1134" w:hanging="567"/>
      </w:pPr>
      <w:rPr>
        <w:rFonts w:ascii="Arial" w:hAnsi="Arial" w:cs="Arial" w:hint="default"/>
        <w:b w:val="0"/>
        <w:i w:val="0"/>
        <w:sz w:val="20"/>
      </w:rPr>
    </w:lvl>
    <w:lvl w:ilvl="3">
      <w:start w:val="1"/>
      <w:numFmt w:val="lowerRoman"/>
      <w:lvlText w:val="(%4)"/>
      <w:lvlJc w:val="left"/>
      <w:pPr>
        <w:tabs>
          <w:tab w:val="num" w:pos="1701"/>
        </w:tabs>
        <w:ind w:left="1701" w:hanging="567"/>
      </w:pPr>
      <w:rPr>
        <w:rFonts w:ascii="Calibri" w:hAnsi="Calibri" w:cs="Times New Roman" w:hint="default"/>
        <w:b w:val="0"/>
        <w:i w:val="0"/>
        <w:sz w:val="22"/>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15:restartNumberingAfterBreak="0">
    <w:nsid w:val="53257B5F"/>
    <w:multiLevelType w:val="hybridMultilevel"/>
    <w:tmpl w:val="78D886DC"/>
    <w:lvl w:ilvl="0" w:tplc="CAE6883A">
      <w:start w:val="1"/>
      <w:numFmt w:val="upperLetter"/>
      <w:pStyle w:val="Recital"/>
      <w:lvlText w:val="%1."/>
      <w:lvlJc w:val="left"/>
      <w:pPr>
        <w:tabs>
          <w:tab w:val="num" w:pos="567"/>
        </w:tabs>
        <w:ind w:left="567" w:hanging="567"/>
      </w:pPr>
      <w:rPr>
        <w:rFonts w:hint="default"/>
      </w:rPr>
    </w:lvl>
    <w:lvl w:ilvl="1" w:tplc="04090019">
      <w:start w:val="1"/>
      <w:numFmt w:val="decimal"/>
      <w:lvlText w:val="(%2)"/>
      <w:lvlJc w:val="left"/>
      <w:pPr>
        <w:tabs>
          <w:tab w:val="num" w:pos="1800"/>
        </w:tabs>
        <w:ind w:left="1800" w:hanging="720"/>
      </w:pPr>
      <w:rPr>
        <w:rFonts w:hint="default"/>
      </w:rPr>
    </w:lvl>
    <w:lvl w:ilvl="2" w:tplc="3F9A6A06">
      <w:start w:val="1"/>
      <w:numFmt w:val="decimal"/>
      <w:lvlText w:val="%3"/>
      <w:lvlJc w:val="left"/>
      <w:pPr>
        <w:tabs>
          <w:tab w:val="num" w:pos="2700"/>
        </w:tabs>
        <w:ind w:left="2700" w:hanging="72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7EF342F"/>
    <w:multiLevelType w:val="hybridMultilevel"/>
    <w:tmpl w:val="730286BA"/>
    <w:lvl w:ilvl="0" w:tplc="63B80126">
      <w:start w:val="1"/>
      <w:numFmt w:val="bullet"/>
      <w:pStyle w:val="BulletList"/>
      <w:lvlText w:val="■"/>
      <w:lvlJc w:val="left"/>
      <w:pPr>
        <w:tabs>
          <w:tab w:val="num" w:pos="567"/>
        </w:tabs>
        <w:ind w:left="567" w:hanging="567"/>
      </w:pPr>
      <w:rPr>
        <w:rFonts w:ascii="Arial" w:hAnsi="Arial" w:hint="default"/>
        <w:color w:val="A626AA"/>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B95E12"/>
    <w:multiLevelType w:val="hybridMultilevel"/>
    <w:tmpl w:val="3AFC6076"/>
    <w:lvl w:ilvl="0" w:tplc="06149E44">
      <w:start w:val="1"/>
      <w:numFmt w:val="decimal"/>
      <w:lvlText w:val="7.%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640F6437"/>
    <w:multiLevelType w:val="hybridMultilevel"/>
    <w:tmpl w:val="C840F088"/>
    <w:lvl w:ilvl="0" w:tplc="022A719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69787814"/>
    <w:multiLevelType w:val="hybridMultilevel"/>
    <w:tmpl w:val="BC78D50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524057"/>
    <w:multiLevelType w:val="hybridMultilevel"/>
    <w:tmpl w:val="0E261E4A"/>
    <w:lvl w:ilvl="0" w:tplc="46FEF0C2">
      <w:start w:val="1"/>
      <w:numFmt w:val="decimal"/>
      <w:pStyle w:val="BodyText"/>
      <w:lvlText w:val="%1"/>
      <w:lvlJc w:val="left"/>
      <w:pPr>
        <w:ind w:left="360" w:hanging="360"/>
      </w:pPr>
      <w:rPr>
        <w:rFonts w:ascii="Arial" w:hAnsi="Arial" w:cs="Arial" w:hint="default"/>
        <w:b w:val="0"/>
        <w:i/>
        <w:sz w:val="20"/>
        <w:szCs w:val="20"/>
      </w:rPr>
    </w:lvl>
    <w:lvl w:ilvl="1" w:tplc="18090001">
      <w:start w:val="1"/>
      <w:numFmt w:val="bullet"/>
      <w:lvlText w:val=""/>
      <w:lvlJc w:val="left"/>
      <w:pPr>
        <w:ind w:left="1440" w:hanging="360"/>
      </w:pPr>
      <w:rPr>
        <w:rFonts w:ascii="Symbol" w:hAnsi="Symbol" w:hint="default"/>
      </w:r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21" w15:restartNumberingAfterBreak="0">
    <w:nsid w:val="6E19045C"/>
    <w:multiLevelType w:val="hybridMultilevel"/>
    <w:tmpl w:val="F3AEE13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700E1E46"/>
    <w:multiLevelType w:val="hybridMultilevel"/>
    <w:tmpl w:val="EEC81FA2"/>
    <w:lvl w:ilvl="0" w:tplc="50F05CD0">
      <w:start w:val="1"/>
      <w:numFmt w:val="decimal"/>
      <w:pStyle w:val="NumberedList"/>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042674F"/>
    <w:multiLevelType w:val="hybridMultilevel"/>
    <w:tmpl w:val="29E46804"/>
    <w:lvl w:ilvl="0" w:tplc="D6226E5C">
      <w:start w:val="1"/>
      <w:numFmt w:val="bullet"/>
      <w:lvlText w:val="-"/>
      <w:lvlJc w:val="left"/>
      <w:pPr>
        <w:ind w:left="720" w:hanging="360"/>
      </w:pPr>
      <w:rPr>
        <w:rFonts w:ascii="News Gothic" w:eastAsia="Times New Roman" w:hAnsi="News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E83B41"/>
    <w:multiLevelType w:val="hybridMultilevel"/>
    <w:tmpl w:val="D33060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3672C3"/>
    <w:multiLevelType w:val="multilevel"/>
    <w:tmpl w:val="F25438E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16"/>
  </w:num>
  <w:num w:numId="3">
    <w:abstractNumId w:val="14"/>
  </w:num>
  <w:num w:numId="4">
    <w:abstractNumId w:val="15"/>
  </w:num>
  <w:num w:numId="5">
    <w:abstractNumId w:val="13"/>
  </w:num>
  <w:num w:numId="6">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num>
  <w:num w:numId="9">
    <w:abstractNumId w:val="1"/>
  </w:num>
  <w:num w:numId="10">
    <w:abstractNumId w:val="2"/>
  </w:num>
  <w:num w:numId="11">
    <w:abstractNumId w:val="15"/>
    <w:lvlOverride w:ilvl="0">
      <w:startOverride w:val="1"/>
    </w:lvlOverride>
    <w:lvlOverride w:ilvl="1">
      <w:startOverride w:val="1"/>
    </w:lvlOverride>
    <w:lvlOverride w:ilvl="2">
      <w:startOverride w:val="4"/>
    </w:lvlOverride>
  </w:num>
  <w:num w:numId="12">
    <w:abstractNumId w:val="14"/>
    <w:lvlOverride w:ilvl="0">
      <w:startOverride w:val="4"/>
    </w:lvlOverride>
    <w:lvlOverride w:ilvl="1">
      <w:startOverride w:val="1"/>
    </w:lvlOverride>
  </w:num>
  <w:num w:numId="13">
    <w:abstractNumId w:val="9"/>
  </w:num>
  <w:num w:numId="14">
    <w:abstractNumId w:val="7"/>
  </w:num>
  <w:num w:numId="15">
    <w:abstractNumId w:val="19"/>
  </w:num>
  <w:num w:numId="16">
    <w:abstractNumId w:val="8"/>
  </w:num>
  <w:num w:numId="17">
    <w:abstractNumId w:val="24"/>
  </w:num>
  <w:num w:numId="18">
    <w:abstractNumId w:val="11"/>
  </w:num>
  <w:num w:numId="19">
    <w:abstractNumId w:val="5"/>
  </w:num>
  <w:num w:numId="20">
    <w:abstractNumId w:val="23"/>
  </w:num>
  <w:num w:numId="21">
    <w:abstractNumId w:val="17"/>
  </w:num>
  <w:num w:numId="22">
    <w:abstractNumId w:val="20"/>
  </w:num>
  <w:num w:numId="23">
    <w:abstractNumId w:val="25"/>
  </w:num>
  <w:num w:numId="24">
    <w:abstractNumId w:val="21"/>
  </w:num>
  <w:num w:numId="25">
    <w:abstractNumId w:val="4"/>
  </w:num>
  <w:num w:numId="26">
    <w:abstractNumId w:val="3"/>
  </w:num>
  <w:num w:numId="27">
    <w:abstractNumId w:val="12"/>
  </w:num>
  <w:num w:numId="28">
    <w:abstractNumId w:val="10"/>
  </w:num>
  <w:num w:numId="29">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o:colormru v:ext="edit" colors="#a626aa,#42145f,#009b3a,#742b8b"/>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A72"/>
    <w:rsid w:val="000003F2"/>
    <w:rsid w:val="000008E6"/>
    <w:rsid w:val="0000305E"/>
    <w:rsid w:val="00004F48"/>
    <w:rsid w:val="00010F0C"/>
    <w:rsid w:val="000112B1"/>
    <w:rsid w:val="000131D4"/>
    <w:rsid w:val="000139E4"/>
    <w:rsid w:val="000156A0"/>
    <w:rsid w:val="00015D66"/>
    <w:rsid w:val="0001720D"/>
    <w:rsid w:val="00017809"/>
    <w:rsid w:val="0002067A"/>
    <w:rsid w:val="000209C7"/>
    <w:rsid w:val="0002148E"/>
    <w:rsid w:val="0002296B"/>
    <w:rsid w:val="00023E5A"/>
    <w:rsid w:val="00024ADD"/>
    <w:rsid w:val="00025131"/>
    <w:rsid w:val="00026210"/>
    <w:rsid w:val="00026E44"/>
    <w:rsid w:val="00027AD4"/>
    <w:rsid w:val="00032928"/>
    <w:rsid w:val="000348B9"/>
    <w:rsid w:val="00037A5C"/>
    <w:rsid w:val="00044C53"/>
    <w:rsid w:val="00045AFE"/>
    <w:rsid w:val="00046B34"/>
    <w:rsid w:val="00046EB3"/>
    <w:rsid w:val="000473A1"/>
    <w:rsid w:val="00047B98"/>
    <w:rsid w:val="00052A78"/>
    <w:rsid w:val="0005348F"/>
    <w:rsid w:val="0005391F"/>
    <w:rsid w:val="00055B03"/>
    <w:rsid w:val="00056977"/>
    <w:rsid w:val="0005715A"/>
    <w:rsid w:val="00060637"/>
    <w:rsid w:val="00060A3F"/>
    <w:rsid w:val="000619C5"/>
    <w:rsid w:val="00061AEB"/>
    <w:rsid w:val="000622B0"/>
    <w:rsid w:val="00063546"/>
    <w:rsid w:val="00064411"/>
    <w:rsid w:val="00064866"/>
    <w:rsid w:val="0006712F"/>
    <w:rsid w:val="00070111"/>
    <w:rsid w:val="00070405"/>
    <w:rsid w:val="00071C38"/>
    <w:rsid w:val="000743B7"/>
    <w:rsid w:val="00075C78"/>
    <w:rsid w:val="00076F88"/>
    <w:rsid w:val="00077643"/>
    <w:rsid w:val="000820DD"/>
    <w:rsid w:val="000845AD"/>
    <w:rsid w:val="000860B9"/>
    <w:rsid w:val="00086C86"/>
    <w:rsid w:val="000902A8"/>
    <w:rsid w:val="00090A79"/>
    <w:rsid w:val="00090F00"/>
    <w:rsid w:val="0009662E"/>
    <w:rsid w:val="000A29E0"/>
    <w:rsid w:val="000A3350"/>
    <w:rsid w:val="000A441E"/>
    <w:rsid w:val="000A6C4B"/>
    <w:rsid w:val="000A706A"/>
    <w:rsid w:val="000B0AE3"/>
    <w:rsid w:val="000B65CF"/>
    <w:rsid w:val="000B6E19"/>
    <w:rsid w:val="000B7161"/>
    <w:rsid w:val="000C1133"/>
    <w:rsid w:val="000C191D"/>
    <w:rsid w:val="000C30BD"/>
    <w:rsid w:val="000C52F2"/>
    <w:rsid w:val="000C7A7B"/>
    <w:rsid w:val="000D1518"/>
    <w:rsid w:val="000D1E77"/>
    <w:rsid w:val="000D20E9"/>
    <w:rsid w:val="000D531D"/>
    <w:rsid w:val="000E23E3"/>
    <w:rsid w:val="000E2D79"/>
    <w:rsid w:val="000E3FD7"/>
    <w:rsid w:val="000E4505"/>
    <w:rsid w:val="000E6264"/>
    <w:rsid w:val="000F1F52"/>
    <w:rsid w:val="000F40FB"/>
    <w:rsid w:val="000F5668"/>
    <w:rsid w:val="000F77AA"/>
    <w:rsid w:val="00102289"/>
    <w:rsid w:val="00103A18"/>
    <w:rsid w:val="00104B22"/>
    <w:rsid w:val="00105523"/>
    <w:rsid w:val="00113480"/>
    <w:rsid w:val="001137FC"/>
    <w:rsid w:val="00113E98"/>
    <w:rsid w:val="00113F8B"/>
    <w:rsid w:val="001147A1"/>
    <w:rsid w:val="00114A08"/>
    <w:rsid w:val="001163C9"/>
    <w:rsid w:val="00116CA8"/>
    <w:rsid w:val="001170E0"/>
    <w:rsid w:val="00120079"/>
    <w:rsid w:val="0012315E"/>
    <w:rsid w:val="001248A8"/>
    <w:rsid w:val="00130466"/>
    <w:rsid w:val="0013080F"/>
    <w:rsid w:val="001310B6"/>
    <w:rsid w:val="0013189F"/>
    <w:rsid w:val="00131AE5"/>
    <w:rsid w:val="00132F19"/>
    <w:rsid w:val="00134E03"/>
    <w:rsid w:val="0013540F"/>
    <w:rsid w:val="0013713C"/>
    <w:rsid w:val="001410D6"/>
    <w:rsid w:val="00144342"/>
    <w:rsid w:val="0014694E"/>
    <w:rsid w:val="00151600"/>
    <w:rsid w:val="00153370"/>
    <w:rsid w:val="00153868"/>
    <w:rsid w:val="00154905"/>
    <w:rsid w:val="001552CC"/>
    <w:rsid w:val="00155BBF"/>
    <w:rsid w:val="00155C8F"/>
    <w:rsid w:val="00157F8C"/>
    <w:rsid w:val="00161573"/>
    <w:rsid w:val="00162098"/>
    <w:rsid w:val="001622C7"/>
    <w:rsid w:val="00162344"/>
    <w:rsid w:val="00163CD3"/>
    <w:rsid w:val="00164B10"/>
    <w:rsid w:val="00165097"/>
    <w:rsid w:val="00165C23"/>
    <w:rsid w:val="00166AAB"/>
    <w:rsid w:val="00167904"/>
    <w:rsid w:val="0016791D"/>
    <w:rsid w:val="00171924"/>
    <w:rsid w:val="0017540C"/>
    <w:rsid w:val="001829BB"/>
    <w:rsid w:val="00182CD3"/>
    <w:rsid w:val="00184AFA"/>
    <w:rsid w:val="00185AE3"/>
    <w:rsid w:val="00186CA8"/>
    <w:rsid w:val="001906D8"/>
    <w:rsid w:val="0019380B"/>
    <w:rsid w:val="001938B2"/>
    <w:rsid w:val="001938E8"/>
    <w:rsid w:val="001947C8"/>
    <w:rsid w:val="001975B4"/>
    <w:rsid w:val="00197FEB"/>
    <w:rsid w:val="001A1F78"/>
    <w:rsid w:val="001A34AC"/>
    <w:rsid w:val="001A4174"/>
    <w:rsid w:val="001A44FC"/>
    <w:rsid w:val="001A60ED"/>
    <w:rsid w:val="001A69E4"/>
    <w:rsid w:val="001A78AA"/>
    <w:rsid w:val="001B139E"/>
    <w:rsid w:val="001B2279"/>
    <w:rsid w:val="001B5884"/>
    <w:rsid w:val="001C17D5"/>
    <w:rsid w:val="001C1987"/>
    <w:rsid w:val="001C2B17"/>
    <w:rsid w:val="001C3C90"/>
    <w:rsid w:val="001C5466"/>
    <w:rsid w:val="001C6F00"/>
    <w:rsid w:val="001D0066"/>
    <w:rsid w:val="001D0319"/>
    <w:rsid w:val="001D29DC"/>
    <w:rsid w:val="001D6B09"/>
    <w:rsid w:val="001E080D"/>
    <w:rsid w:val="001E0EA2"/>
    <w:rsid w:val="001E1C16"/>
    <w:rsid w:val="001E2B43"/>
    <w:rsid w:val="001E42D7"/>
    <w:rsid w:val="001E7111"/>
    <w:rsid w:val="001E79CF"/>
    <w:rsid w:val="001E7B9A"/>
    <w:rsid w:val="001F268F"/>
    <w:rsid w:val="001F39B2"/>
    <w:rsid w:val="001F3E27"/>
    <w:rsid w:val="001F59A7"/>
    <w:rsid w:val="001F5C8B"/>
    <w:rsid w:val="001F6E63"/>
    <w:rsid w:val="001F7A4D"/>
    <w:rsid w:val="002007D0"/>
    <w:rsid w:val="00200BDF"/>
    <w:rsid w:val="0020132B"/>
    <w:rsid w:val="00201882"/>
    <w:rsid w:val="00202F1B"/>
    <w:rsid w:val="00202F77"/>
    <w:rsid w:val="00206F7E"/>
    <w:rsid w:val="00210525"/>
    <w:rsid w:val="00211090"/>
    <w:rsid w:val="00212C09"/>
    <w:rsid w:val="0021525E"/>
    <w:rsid w:val="00217307"/>
    <w:rsid w:val="002201D9"/>
    <w:rsid w:val="00221AE3"/>
    <w:rsid w:val="00221DF7"/>
    <w:rsid w:val="00222283"/>
    <w:rsid w:val="00222927"/>
    <w:rsid w:val="00223F81"/>
    <w:rsid w:val="00225380"/>
    <w:rsid w:val="00234E18"/>
    <w:rsid w:val="00235C56"/>
    <w:rsid w:val="0024328A"/>
    <w:rsid w:val="00245437"/>
    <w:rsid w:val="002513A7"/>
    <w:rsid w:val="00252066"/>
    <w:rsid w:val="002536B6"/>
    <w:rsid w:val="00253CB5"/>
    <w:rsid w:val="00254D80"/>
    <w:rsid w:val="002551EC"/>
    <w:rsid w:val="00256FC4"/>
    <w:rsid w:val="002574BA"/>
    <w:rsid w:val="00260E6A"/>
    <w:rsid w:val="0026257B"/>
    <w:rsid w:val="00262880"/>
    <w:rsid w:val="00263675"/>
    <w:rsid w:val="00265F76"/>
    <w:rsid w:val="002663B5"/>
    <w:rsid w:val="00266453"/>
    <w:rsid w:val="002668F1"/>
    <w:rsid w:val="00267C15"/>
    <w:rsid w:val="00271729"/>
    <w:rsid w:val="00273DD1"/>
    <w:rsid w:val="00273E74"/>
    <w:rsid w:val="0027451C"/>
    <w:rsid w:val="00274C51"/>
    <w:rsid w:val="00275AB1"/>
    <w:rsid w:val="00275CFC"/>
    <w:rsid w:val="0027769A"/>
    <w:rsid w:val="00281E27"/>
    <w:rsid w:val="002826C7"/>
    <w:rsid w:val="00292415"/>
    <w:rsid w:val="0029482E"/>
    <w:rsid w:val="00295136"/>
    <w:rsid w:val="00295213"/>
    <w:rsid w:val="0029540D"/>
    <w:rsid w:val="002963D2"/>
    <w:rsid w:val="00297B0D"/>
    <w:rsid w:val="002A1946"/>
    <w:rsid w:val="002A3C4D"/>
    <w:rsid w:val="002A3FC6"/>
    <w:rsid w:val="002A55E1"/>
    <w:rsid w:val="002A7A25"/>
    <w:rsid w:val="002B1153"/>
    <w:rsid w:val="002B59EF"/>
    <w:rsid w:val="002B7E40"/>
    <w:rsid w:val="002C4325"/>
    <w:rsid w:val="002C6168"/>
    <w:rsid w:val="002C681D"/>
    <w:rsid w:val="002C729A"/>
    <w:rsid w:val="002D0485"/>
    <w:rsid w:val="002D19BE"/>
    <w:rsid w:val="002D4243"/>
    <w:rsid w:val="002D6243"/>
    <w:rsid w:val="002E00F4"/>
    <w:rsid w:val="002E0C31"/>
    <w:rsid w:val="002E4260"/>
    <w:rsid w:val="002E65D8"/>
    <w:rsid w:val="002E68F5"/>
    <w:rsid w:val="002E6FD3"/>
    <w:rsid w:val="002F0B05"/>
    <w:rsid w:val="002F2BDD"/>
    <w:rsid w:val="002F4BA1"/>
    <w:rsid w:val="002F592E"/>
    <w:rsid w:val="002F6006"/>
    <w:rsid w:val="00302FA2"/>
    <w:rsid w:val="00306C50"/>
    <w:rsid w:val="003078A4"/>
    <w:rsid w:val="00312003"/>
    <w:rsid w:val="003122F2"/>
    <w:rsid w:val="00314156"/>
    <w:rsid w:val="003143C0"/>
    <w:rsid w:val="00315664"/>
    <w:rsid w:val="00316144"/>
    <w:rsid w:val="00316D9E"/>
    <w:rsid w:val="00320D70"/>
    <w:rsid w:val="00322667"/>
    <w:rsid w:val="00322C37"/>
    <w:rsid w:val="00322CA2"/>
    <w:rsid w:val="003234A2"/>
    <w:rsid w:val="00323884"/>
    <w:rsid w:val="00323A44"/>
    <w:rsid w:val="00324C0D"/>
    <w:rsid w:val="00327FF5"/>
    <w:rsid w:val="0033056C"/>
    <w:rsid w:val="00331406"/>
    <w:rsid w:val="00331CD7"/>
    <w:rsid w:val="003325D1"/>
    <w:rsid w:val="00337558"/>
    <w:rsid w:val="00345AD9"/>
    <w:rsid w:val="003461A5"/>
    <w:rsid w:val="00352129"/>
    <w:rsid w:val="003524CF"/>
    <w:rsid w:val="00352C7B"/>
    <w:rsid w:val="00354B3E"/>
    <w:rsid w:val="00355867"/>
    <w:rsid w:val="00356870"/>
    <w:rsid w:val="00357639"/>
    <w:rsid w:val="00360C1A"/>
    <w:rsid w:val="00361129"/>
    <w:rsid w:val="00361ED6"/>
    <w:rsid w:val="00367586"/>
    <w:rsid w:val="00371051"/>
    <w:rsid w:val="00373422"/>
    <w:rsid w:val="0037624C"/>
    <w:rsid w:val="00376958"/>
    <w:rsid w:val="0038017C"/>
    <w:rsid w:val="00382B90"/>
    <w:rsid w:val="003861C0"/>
    <w:rsid w:val="003873AF"/>
    <w:rsid w:val="00390651"/>
    <w:rsid w:val="0039765A"/>
    <w:rsid w:val="003A0CAF"/>
    <w:rsid w:val="003A198B"/>
    <w:rsid w:val="003A4A23"/>
    <w:rsid w:val="003A5248"/>
    <w:rsid w:val="003A5C9A"/>
    <w:rsid w:val="003B1563"/>
    <w:rsid w:val="003B2744"/>
    <w:rsid w:val="003B39E6"/>
    <w:rsid w:val="003B52DB"/>
    <w:rsid w:val="003B732A"/>
    <w:rsid w:val="003B73BD"/>
    <w:rsid w:val="003C0F28"/>
    <w:rsid w:val="003C4768"/>
    <w:rsid w:val="003C5C3E"/>
    <w:rsid w:val="003C7A5C"/>
    <w:rsid w:val="003D2F9C"/>
    <w:rsid w:val="003D3E78"/>
    <w:rsid w:val="003D416B"/>
    <w:rsid w:val="003D4A72"/>
    <w:rsid w:val="003D556E"/>
    <w:rsid w:val="003D5943"/>
    <w:rsid w:val="003D63F8"/>
    <w:rsid w:val="003D6B2F"/>
    <w:rsid w:val="003D7326"/>
    <w:rsid w:val="003D739B"/>
    <w:rsid w:val="003D7E2D"/>
    <w:rsid w:val="003E0468"/>
    <w:rsid w:val="003E0A7A"/>
    <w:rsid w:val="003E1032"/>
    <w:rsid w:val="003E1911"/>
    <w:rsid w:val="003E360E"/>
    <w:rsid w:val="003E5B18"/>
    <w:rsid w:val="003E6118"/>
    <w:rsid w:val="003E6D21"/>
    <w:rsid w:val="003F230C"/>
    <w:rsid w:val="003F2EE6"/>
    <w:rsid w:val="003F55AB"/>
    <w:rsid w:val="003F5B8E"/>
    <w:rsid w:val="00400413"/>
    <w:rsid w:val="00400DFE"/>
    <w:rsid w:val="00402223"/>
    <w:rsid w:val="0040446F"/>
    <w:rsid w:val="00406235"/>
    <w:rsid w:val="0041309E"/>
    <w:rsid w:val="00413D46"/>
    <w:rsid w:val="00414D62"/>
    <w:rsid w:val="00416B6E"/>
    <w:rsid w:val="00416CFF"/>
    <w:rsid w:val="004178BF"/>
    <w:rsid w:val="00417AB4"/>
    <w:rsid w:val="00420775"/>
    <w:rsid w:val="004207DC"/>
    <w:rsid w:val="00421C97"/>
    <w:rsid w:val="00423B98"/>
    <w:rsid w:val="00426906"/>
    <w:rsid w:val="00426B07"/>
    <w:rsid w:val="00433870"/>
    <w:rsid w:val="00435084"/>
    <w:rsid w:val="00436175"/>
    <w:rsid w:val="00440821"/>
    <w:rsid w:val="004428E5"/>
    <w:rsid w:val="004442D6"/>
    <w:rsid w:val="00447FD4"/>
    <w:rsid w:val="00451D65"/>
    <w:rsid w:val="00452479"/>
    <w:rsid w:val="004558D8"/>
    <w:rsid w:val="00455B8E"/>
    <w:rsid w:val="00457970"/>
    <w:rsid w:val="0046193A"/>
    <w:rsid w:val="00461973"/>
    <w:rsid w:val="0046356D"/>
    <w:rsid w:val="00464FF6"/>
    <w:rsid w:val="00466391"/>
    <w:rsid w:val="004671CC"/>
    <w:rsid w:val="00470097"/>
    <w:rsid w:val="00470EEE"/>
    <w:rsid w:val="00472A0A"/>
    <w:rsid w:val="00472FAD"/>
    <w:rsid w:val="00476824"/>
    <w:rsid w:val="00477FB3"/>
    <w:rsid w:val="004873A0"/>
    <w:rsid w:val="00493A76"/>
    <w:rsid w:val="00495905"/>
    <w:rsid w:val="0049788A"/>
    <w:rsid w:val="004A11DD"/>
    <w:rsid w:val="004A4071"/>
    <w:rsid w:val="004A4EA4"/>
    <w:rsid w:val="004A524D"/>
    <w:rsid w:val="004A6D02"/>
    <w:rsid w:val="004A74CB"/>
    <w:rsid w:val="004B18C1"/>
    <w:rsid w:val="004B23A0"/>
    <w:rsid w:val="004B2CD5"/>
    <w:rsid w:val="004B3460"/>
    <w:rsid w:val="004B3C39"/>
    <w:rsid w:val="004B4CD6"/>
    <w:rsid w:val="004B5BBF"/>
    <w:rsid w:val="004B5C24"/>
    <w:rsid w:val="004B662F"/>
    <w:rsid w:val="004B71B1"/>
    <w:rsid w:val="004C4295"/>
    <w:rsid w:val="004C4EBB"/>
    <w:rsid w:val="004C4F94"/>
    <w:rsid w:val="004C506C"/>
    <w:rsid w:val="004C71C7"/>
    <w:rsid w:val="004C7D33"/>
    <w:rsid w:val="004D074E"/>
    <w:rsid w:val="004D24CE"/>
    <w:rsid w:val="004D2620"/>
    <w:rsid w:val="004D323F"/>
    <w:rsid w:val="004D4269"/>
    <w:rsid w:val="004D4726"/>
    <w:rsid w:val="004D6E11"/>
    <w:rsid w:val="004E0A60"/>
    <w:rsid w:val="004E1270"/>
    <w:rsid w:val="004E14F2"/>
    <w:rsid w:val="004E280F"/>
    <w:rsid w:val="004E5598"/>
    <w:rsid w:val="004E6602"/>
    <w:rsid w:val="004E7CB1"/>
    <w:rsid w:val="004F1EB7"/>
    <w:rsid w:val="004F2EF3"/>
    <w:rsid w:val="004F4EF1"/>
    <w:rsid w:val="004F5717"/>
    <w:rsid w:val="00501222"/>
    <w:rsid w:val="00503440"/>
    <w:rsid w:val="00503748"/>
    <w:rsid w:val="00504BC8"/>
    <w:rsid w:val="00507709"/>
    <w:rsid w:val="00507C12"/>
    <w:rsid w:val="0051098D"/>
    <w:rsid w:val="00511AE1"/>
    <w:rsid w:val="0051282F"/>
    <w:rsid w:val="00513DD2"/>
    <w:rsid w:val="00515B31"/>
    <w:rsid w:val="00520FFE"/>
    <w:rsid w:val="005253FB"/>
    <w:rsid w:val="005258BA"/>
    <w:rsid w:val="00525A6C"/>
    <w:rsid w:val="0053160C"/>
    <w:rsid w:val="0053486B"/>
    <w:rsid w:val="00536B7C"/>
    <w:rsid w:val="00540DAF"/>
    <w:rsid w:val="00541A7E"/>
    <w:rsid w:val="005448FC"/>
    <w:rsid w:val="00545330"/>
    <w:rsid w:val="00552EC0"/>
    <w:rsid w:val="005531D8"/>
    <w:rsid w:val="00556181"/>
    <w:rsid w:val="0055669D"/>
    <w:rsid w:val="00556AE1"/>
    <w:rsid w:val="00556E00"/>
    <w:rsid w:val="005620D4"/>
    <w:rsid w:val="0056234D"/>
    <w:rsid w:val="00562BF4"/>
    <w:rsid w:val="0057012B"/>
    <w:rsid w:val="00570DBE"/>
    <w:rsid w:val="0057355E"/>
    <w:rsid w:val="00574AAA"/>
    <w:rsid w:val="00575EF7"/>
    <w:rsid w:val="0057750B"/>
    <w:rsid w:val="00582648"/>
    <w:rsid w:val="00584A17"/>
    <w:rsid w:val="005874DD"/>
    <w:rsid w:val="005918BC"/>
    <w:rsid w:val="00591997"/>
    <w:rsid w:val="005934B5"/>
    <w:rsid w:val="00595BB3"/>
    <w:rsid w:val="005A21E6"/>
    <w:rsid w:val="005A3E47"/>
    <w:rsid w:val="005A4CB6"/>
    <w:rsid w:val="005A532E"/>
    <w:rsid w:val="005A5955"/>
    <w:rsid w:val="005A62AF"/>
    <w:rsid w:val="005A72F9"/>
    <w:rsid w:val="005A792A"/>
    <w:rsid w:val="005B1325"/>
    <w:rsid w:val="005B248F"/>
    <w:rsid w:val="005B3135"/>
    <w:rsid w:val="005B3607"/>
    <w:rsid w:val="005C03B9"/>
    <w:rsid w:val="005C1622"/>
    <w:rsid w:val="005C3527"/>
    <w:rsid w:val="005C6455"/>
    <w:rsid w:val="005D0F66"/>
    <w:rsid w:val="005D4D0F"/>
    <w:rsid w:val="005D4F05"/>
    <w:rsid w:val="005D5368"/>
    <w:rsid w:val="005D5E4F"/>
    <w:rsid w:val="005E329D"/>
    <w:rsid w:val="005E459D"/>
    <w:rsid w:val="005E4C95"/>
    <w:rsid w:val="005E5399"/>
    <w:rsid w:val="005E57DB"/>
    <w:rsid w:val="005E6959"/>
    <w:rsid w:val="005E69E0"/>
    <w:rsid w:val="005F13D3"/>
    <w:rsid w:val="006005CE"/>
    <w:rsid w:val="006057B7"/>
    <w:rsid w:val="006101F4"/>
    <w:rsid w:val="00612074"/>
    <w:rsid w:val="0061262E"/>
    <w:rsid w:val="00612703"/>
    <w:rsid w:val="0061313E"/>
    <w:rsid w:val="006200E5"/>
    <w:rsid w:val="00620A8D"/>
    <w:rsid w:val="00621D44"/>
    <w:rsid w:val="00621E75"/>
    <w:rsid w:val="00624241"/>
    <w:rsid w:val="006253B5"/>
    <w:rsid w:val="00627F7F"/>
    <w:rsid w:val="00630255"/>
    <w:rsid w:val="00630CB9"/>
    <w:rsid w:val="006311C4"/>
    <w:rsid w:val="006339D1"/>
    <w:rsid w:val="00637E03"/>
    <w:rsid w:val="00637F2A"/>
    <w:rsid w:val="006411D9"/>
    <w:rsid w:val="00642E90"/>
    <w:rsid w:val="00645B4D"/>
    <w:rsid w:val="00645BA0"/>
    <w:rsid w:val="0064637B"/>
    <w:rsid w:val="0064638F"/>
    <w:rsid w:val="00646EDA"/>
    <w:rsid w:val="00647FC3"/>
    <w:rsid w:val="006555BF"/>
    <w:rsid w:val="006558F8"/>
    <w:rsid w:val="00657922"/>
    <w:rsid w:val="00661DAB"/>
    <w:rsid w:val="006641C5"/>
    <w:rsid w:val="00665717"/>
    <w:rsid w:val="00666086"/>
    <w:rsid w:val="00666150"/>
    <w:rsid w:val="00667ACF"/>
    <w:rsid w:val="006702E5"/>
    <w:rsid w:val="00670354"/>
    <w:rsid w:val="00670CFD"/>
    <w:rsid w:val="00673553"/>
    <w:rsid w:val="006750AB"/>
    <w:rsid w:val="0067670C"/>
    <w:rsid w:val="00676C84"/>
    <w:rsid w:val="0068157C"/>
    <w:rsid w:val="00681A8C"/>
    <w:rsid w:val="00685A0E"/>
    <w:rsid w:val="006861A2"/>
    <w:rsid w:val="00690767"/>
    <w:rsid w:val="00694D3A"/>
    <w:rsid w:val="0069560D"/>
    <w:rsid w:val="00695840"/>
    <w:rsid w:val="006A1958"/>
    <w:rsid w:val="006A461D"/>
    <w:rsid w:val="006A6E63"/>
    <w:rsid w:val="006A74D1"/>
    <w:rsid w:val="006B1282"/>
    <w:rsid w:val="006B18E2"/>
    <w:rsid w:val="006B1C12"/>
    <w:rsid w:val="006B38B5"/>
    <w:rsid w:val="006C0423"/>
    <w:rsid w:val="006C068F"/>
    <w:rsid w:val="006C212E"/>
    <w:rsid w:val="006C6400"/>
    <w:rsid w:val="006C671C"/>
    <w:rsid w:val="006D0313"/>
    <w:rsid w:val="006D0BC3"/>
    <w:rsid w:val="006D5529"/>
    <w:rsid w:val="006D57AE"/>
    <w:rsid w:val="006D5F8B"/>
    <w:rsid w:val="006D62E9"/>
    <w:rsid w:val="006D71D0"/>
    <w:rsid w:val="006E0FAB"/>
    <w:rsid w:val="006E1656"/>
    <w:rsid w:val="006E2C18"/>
    <w:rsid w:val="006E3671"/>
    <w:rsid w:val="006E3967"/>
    <w:rsid w:val="006E3EF5"/>
    <w:rsid w:val="006E438C"/>
    <w:rsid w:val="006E6385"/>
    <w:rsid w:val="006F03AB"/>
    <w:rsid w:val="006F0966"/>
    <w:rsid w:val="006F210F"/>
    <w:rsid w:val="006F2713"/>
    <w:rsid w:val="006F3181"/>
    <w:rsid w:val="006F65F4"/>
    <w:rsid w:val="006F6E08"/>
    <w:rsid w:val="00701E7A"/>
    <w:rsid w:val="00704D0B"/>
    <w:rsid w:val="00704EA5"/>
    <w:rsid w:val="007075FD"/>
    <w:rsid w:val="00710015"/>
    <w:rsid w:val="007127D2"/>
    <w:rsid w:val="00713AC3"/>
    <w:rsid w:val="00714B22"/>
    <w:rsid w:val="0072009A"/>
    <w:rsid w:val="007212E2"/>
    <w:rsid w:val="00721BEF"/>
    <w:rsid w:val="00722F30"/>
    <w:rsid w:val="00726A8F"/>
    <w:rsid w:val="00730982"/>
    <w:rsid w:val="00731714"/>
    <w:rsid w:val="00731BB6"/>
    <w:rsid w:val="007362F1"/>
    <w:rsid w:val="00741C0B"/>
    <w:rsid w:val="007435A2"/>
    <w:rsid w:val="007447CA"/>
    <w:rsid w:val="00747009"/>
    <w:rsid w:val="00751AC9"/>
    <w:rsid w:val="00752922"/>
    <w:rsid w:val="00755615"/>
    <w:rsid w:val="00755686"/>
    <w:rsid w:val="0075577E"/>
    <w:rsid w:val="00755CDC"/>
    <w:rsid w:val="007567E3"/>
    <w:rsid w:val="0075794B"/>
    <w:rsid w:val="00757A72"/>
    <w:rsid w:val="00762DEC"/>
    <w:rsid w:val="00763BA4"/>
    <w:rsid w:val="00765894"/>
    <w:rsid w:val="007670A9"/>
    <w:rsid w:val="007700A6"/>
    <w:rsid w:val="00770BF8"/>
    <w:rsid w:val="00773569"/>
    <w:rsid w:val="00773B09"/>
    <w:rsid w:val="00776744"/>
    <w:rsid w:val="00777401"/>
    <w:rsid w:val="00780A80"/>
    <w:rsid w:val="0078165C"/>
    <w:rsid w:val="007858AB"/>
    <w:rsid w:val="007876B7"/>
    <w:rsid w:val="0079283D"/>
    <w:rsid w:val="007935A6"/>
    <w:rsid w:val="007962BE"/>
    <w:rsid w:val="00796806"/>
    <w:rsid w:val="00796D07"/>
    <w:rsid w:val="007A252E"/>
    <w:rsid w:val="007A301F"/>
    <w:rsid w:val="007A4C96"/>
    <w:rsid w:val="007A5903"/>
    <w:rsid w:val="007A7373"/>
    <w:rsid w:val="007B0D65"/>
    <w:rsid w:val="007B0DF9"/>
    <w:rsid w:val="007B1C3D"/>
    <w:rsid w:val="007B1D9B"/>
    <w:rsid w:val="007B266D"/>
    <w:rsid w:val="007B44A4"/>
    <w:rsid w:val="007B68F3"/>
    <w:rsid w:val="007C07D6"/>
    <w:rsid w:val="007C14D3"/>
    <w:rsid w:val="007C17C3"/>
    <w:rsid w:val="007C3AC2"/>
    <w:rsid w:val="007C4467"/>
    <w:rsid w:val="007C71A2"/>
    <w:rsid w:val="007D5667"/>
    <w:rsid w:val="007D6E93"/>
    <w:rsid w:val="007D7E16"/>
    <w:rsid w:val="007E3431"/>
    <w:rsid w:val="007E3CBF"/>
    <w:rsid w:val="007E7FC3"/>
    <w:rsid w:val="007F0C6B"/>
    <w:rsid w:val="007F135A"/>
    <w:rsid w:val="007F1925"/>
    <w:rsid w:val="007F32BB"/>
    <w:rsid w:val="007F47E3"/>
    <w:rsid w:val="007F64B9"/>
    <w:rsid w:val="0080030C"/>
    <w:rsid w:val="00800BA4"/>
    <w:rsid w:val="00800C8D"/>
    <w:rsid w:val="00801D7A"/>
    <w:rsid w:val="00806D4D"/>
    <w:rsid w:val="00806F11"/>
    <w:rsid w:val="0080716F"/>
    <w:rsid w:val="0080784E"/>
    <w:rsid w:val="00810D3E"/>
    <w:rsid w:val="008120C2"/>
    <w:rsid w:val="008130F3"/>
    <w:rsid w:val="00813678"/>
    <w:rsid w:val="00813794"/>
    <w:rsid w:val="00813899"/>
    <w:rsid w:val="008141D9"/>
    <w:rsid w:val="00815B9F"/>
    <w:rsid w:val="00815D7F"/>
    <w:rsid w:val="008167CA"/>
    <w:rsid w:val="00816F26"/>
    <w:rsid w:val="008201A5"/>
    <w:rsid w:val="00821D73"/>
    <w:rsid w:val="00822E5D"/>
    <w:rsid w:val="00823378"/>
    <w:rsid w:val="008245B7"/>
    <w:rsid w:val="00825971"/>
    <w:rsid w:val="00827B81"/>
    <w:rsid w:val="00830768"/>
    <w:rsid w:val="00830CDC"/>
    <w:rsid w:val="00832862"/>
    <w:rsid w:val="00834941"/>
    <w:rsid w:val="00834D5F"/>
    <w:rsid w:val="008370D0"/>
    <w:rsid w:val="00843333"/>
    <w:rsid w:val="00845436"/>
    <w:rsid w:val="008469FA"/>
    <w:rsid w:val="00846BE7"/>
    <w:rsid w:val="00850BD9"/>
    <w:rsid w:val="00851EED"/>
    <w:rsid w:val="0085272C"/>
    <w:rsid w:val="00855583"/>
    <w:rsid w:val="008571A9"/>
    <w:rsid w:val="0086064A"/>
    <w:rsid w:val="008631AA"/>
    <w:rsid w:val="00863B26"/>
    <w:rsid w:val="00866AD3"/>
    <w:rsid w:val="008675B0"/>
    <w:rsid w:val="008679D2"/>
    <w:rsid w:val="008713BC"/>
    <w:rsid w:val="00872DB8"/>
    <w:rsid w:val="00872DE6"/>
    <w:rsid w:val="008742B8"/>
    <w:rsid w:val="00877D96"/>
    <w:rsid w:val="00880616"/>
    <w:rsid w:val="00883AAF"/>
    <w:rsid w:val="00883E3C"/>
    <w:rsid w:val="008864C6"/>
    <w:rsid w:val="008870BD"/>
    <w:rsid w:val="00887865"/>
    <w:rsid w:val="00887EDF"/>
    <w:rsid w:val="00890469"/>
    <w:rsid w:val="00891A43"/>
    <w:rsid w:val="0089368A"/>
    <w:rsid w:val="008A2FB1"/>
    <w:rsid w:val="008B221E"/>
    <w:rsid w:val="008B2733"/>
    <w:rsid w:val="008B296A"/>
    <w:rsid w:val="008B3895"/>
    <w:rsid w:val="008B4247"/>
    <w:rsid w:val="008B542C"/>
    <w:rsid w:val="008B5A88"/>
    <w:rsid w:val="008B6CEE"/>
    <w:rsid w:val="008C007C"/>
    <w:rsid w:val="008C3528"/>
    <w:rsid w:val="008C5555"/>
    <w:rsid w:val="008C5694"/>
    <w:rsid w:val="008C6AFD"/>
    <w:rsid w:val="008C79A0"/>
    <w:rsid w:val="008D23FB"/>
    <w:rsid w:val="008D3324"/>
    <w:rsid w:val="008D5DA1"/>
    <w:rsid w:val="008D7CC5"/>
    <w:rsid w:val="008E0789"/>
    <w:rsid w:val="008E3A46"/>
    <w:rsid w:val="008E5B64"/>
    <w:rsid w:val="008E63D0"/>
    <w:rsid w:val="008E794A"/>
    <w:rsid w:val="008F16FA"/>
    <w:rsid w:val="008F3882"/>
    <w:rsid w:val="008F65CB"/>
    <w:rsid w:val="008F682C"/>
    <w:rsid w:val="00901031"/>
    <w:rsid w:val="00901930"/>
    <w:rsid w:val="00901934"/>
    <w:rsid w:val="00901A1C"/>
    <w:rsid w:val="00901AE1"/>
    <w:rsid w:val="0090427F"/>
    <w:rsid w:val="00905430"/>
    <w:rsid w:val="00905B80"/>
    <w:rsid w:val="009129B9"/>
    <w:rsid w:val="009235CD"/>
    <w:rsid w:val="009275C7"/>
    <w:rsid w:val="00927B01"/>
    <w:rsid w:val="009316B9"/>
    <w:rsid w:val="00935377"/>
    <w:rsid w:val="00937843"/>
    <w:rsid w:val="00944B7A"/>
    <w:rsid w:val="0094566C"/>
    <w:rsid w:val="009477C4"/>
    <w:rsid w:val="00950C83"/>
    <w:rsid w:val="00950DB2"/>
    <w:rsid w:val="0095109C"/>
    <w:rsid w:val="00952DBD"/>
    <w:rsid w:val="00953142"/>
    <w:rsid w:val="00953A75"/>
    <w:rsid w:val="009544EF"/>
    <w:rsid w:val="00961411"/>
    <w:rsid w:val="0096190E"/>
    <w:rsid w:val="00964F0E"/>
    <w:rsid w:val="00970F2F"/>
    <w:rsid w:val="00973057"/>
    <w:rsid w:val="00973EB3"/>
    <w:rsid w:val="00976270"/>
    <w:rsid w:val="00976DC8"/>
    <w:rsid w:val="00981354"/>
    <w:rsid w:val="00982E18"/>
    <w:rsid w:val="00985F9F"/>
    <w:rsid w:val="00990568"/>
    <w:rsid w:val="0099307E"/>
    <w:rsid w:val="00993572"/>
    <w:rsid w:val="00996DDB"/>
    <w:rsid w:val="00997D2E"/>
    <w:rsid w:val="009A022F"/>
    <w:rsid w:val="009A1FBD"/>
    <w:rsid w:val="009B1997"/>
    <w:rsid w:val="009B2A25"/>
    <w:rsid w:val="009B7810"/>
    <w:rsid w:val="009D1166"/>
    <w:rsid w:val="009D1C56"/>
    <w:rsid w:val="009D253B"/>
    <w:rsid w:val="009D28F0"/>
    <w:rsid w:val="009D3AB5"/>
    <w:rsid w:val="009D537C"/>
    <w:rsid w:val="009D597F"/>
    <w:rsid w:val="009D7A38"/>
    <w:rsid w:val="009D7EE3"/>
    <w:rsid w:val="009E00C2"/>
    <w:rsid w:val="009E2AD7"/>
    <w:rsid w:val="009E45B0"/>
    <w:rsid w:val="009E4A29"/>
    <w:rsid w:val="009E4E46"/>
    <w:rsid w:val="009E4EBC"/>
    <w:rsid w:val="009E5BFA"/>
    <w:rsid w:val="009E64A9"/>
    <w:rsid w:val="009F024F"/>
    <w:rsid w:val="009F0C97"/>
    <w:rsid w:val="009F15F6"/>
    <w:rsid w:val="009F1775"/>
    <w:rsid w:val="009F19BF"/>
    <w:rsid w:val="009F22FF"/>
    <w:rsid w:val="009F2FCE"/>
    <w:rsid w:val="009F3BCF"/>
    <w:rsid w:val="009F3F25"/>
    <w:rsid w:val="009F45C8"/>
    <w:rsid w:val="009F48CC"/>
    <w:rsid w:val="009F4C3A"/>
    <w:rsid w:val="00A038A5"/>
    <w:rsid w:val="00A07BDF"/>
    <w:rsid w:val="00A104AF"/>
    <w:rsid w:val="00A111BF"/>
    <w:rsid w:val="00A11C99"/>
    <w:rsid w:val="00A11D81"/>
    <w:rsid w:val="00A1469F"/>
    <w:rsid w:val="00A154D8"/>
    <w:rsid w:val="00A21BC0"/>
    <w:rsid w:val="00A2241E"/>
    <w:rsid w:val="00A225CB"/>
    <w:rsid w:val="00A23B01"/>
    <w:rsid w:val="00A27347"/>
    <w:rsid w:val="00A2743D"/>
    <w:rsid w:val="00A27602"/>
    <w:rsid w:val="00A277DC"/>
    <w:rsid w:val="00A32AE0"/>
    <w:rsid w:val="00A33117"/>
    <w:rsid w:val="00A33E17"/>
    <w:rsid w:val="00A34B60"/>
    <w:rsid w:val="00A37CE5"/>
    <w:rsid w:val="00A37E18"/>
    <w:rsid w:val="00A4206C"/>
    <w:rsid w:val="00A4505D"/>
    <w:rsid w:val="00A454E5"/>
    <w:rsid w:val="00A45EDF"/>
    <w:rsid w:val="00A466E1"/>
    <w:rsid w:val="00A50D69"/>
    <w:rsid w:val="00A517EC"/>
    <w:rsid w:val="00A5283E"/>
    <w:rsid w:val="00A5612E"/>
    <w:rsid w:val="00A56836"/>
    <w:rsid w:val="00A60286"/>
    <w:rsid w:val="00A60FA9"/>
    <w:rsid w:val="00A6121B"/>
    <w:rsid w:val="00A64C8B"/>
    <w:rsid w:val="00A65DB9"/>
    <w:rsid w:val="00A66C07"/>
    <w:rsid w:val="00A67937"/>
    <w:rsid w:val="00A73C89"/>
    <w:rsid w:val="00A76019"/>
    <w:rsid w:val="00A766E7"/>
    <w:rsid w:val="00A772B6"/>
    <w:rsid w:val="00A82621"/>
    <w:rsid w:val="00A84359"/>
    <w:rsid w:val="00A84CA5"/>
    <w:rsid w:val="00A92D7D"/>
    <w:rsid w:val="00A9608B"/>
    <w:rsid w:val="00A96A0E"/>
    <w:rsid w:val="00AA3257"/>
    <w:rsid w:val="00AA73ED"/>
    <w:rsid w:val="00AA74CF"/>
    <w:rsid w:val="00AB2C86"/>
    <w:rsid w:val="00AC0672"/>
    <w:rsid w:val="00AC14F6"/>
    <w:rsid w:val="00AC304A"/>
    <w:rsid w:val="00AC4003"/>
    <w:rsid w:val="00AC49B1"/>
    <w:rsid w:val="00AC4F9A"/>
    <w:rsid w:val="00AC61EE"/>
    <w:rsid w:val="00AC71C7"/>
    <w:rsid w:val="00AD011C"/>
    <w:rsid w:val="00AD103B"/>
    <w:rsid w:val="00AD2742"/>
    <w:rsid w:val="00AD6EA4"/>
    <w:rsid w:val="00AE0819"/>
    <w:rsid w:val="00AE2D78"/>
    <w:rsid w:val="00AE5F93"/>
    <w:rsid w:val="00AE68C7"/>
    <w:rsid w:val="00AE71E2"/>
    <w:rsid w:val="00AE79A7"/>
    <w:rsid w:val="00AF2DF6"/>
    <w:rsid w:val="00AF3EB4"/>
    <w:rsid w:val="00AF4964"/>
    <w:rsid w:val="00B00C46"/>
    <w:rsid w:val="00B02E43"/>
    <w:rsid w:val="00B1101B"/>
    <w:rsid w:val="00B1182C"/>
    <w:rsid w:val="00B11BCF"/>
    <w:rsid w:val="00B133E3"/>
    <w:rsid w:val="00B14E21"/>
    <w:rsid w:val="00B15468"/>
    <w:rsid w:val="00B161A0"/>
    <w:rsid w:val="00B16F4C"/>
    <w:rsid w:val="00B16F78"/>
    <w:rsid w:val="00B202A7"/>
    <w:rsid w:val="00B20A61"/>
    <w:rsid w:val="00B211EE"/>
    <w:rsid w:val="00B23788"/>
    <w:rsid w:val="00B23F4F"/>
    <w:rsid w:val="00B25859"/>
    <w:rsid w:val="00B27620"/>
    <w:rsid w:val="00B31B2E"/>
    <w:rsid w:val="00B33BF7"/>
    <w:rsid w:val="00B34ABE"/>
    <w:rsid w:val="00B3637D"/>
    <w:rsid w:val="00B37DC9"/>
    <w:rsid w:val="00B40B44"/>
    <w:rsid w:val="00B41AC2"/>
    <w:rsid w:val="00B4346C"/>
    <w:rsid w:val="00B44BFA"/>
    <w:rsid w:val="00B451D7"/>
    <w:rsid w:val="00B452ED"/>
    <w:rsid w:val="00B454BC"/>
    <w:rsid w:val="00B45B37"/>
    <w:rsid w:val="00B46A2D"/>
    <w:rsid w:val="00B50276"/>
    <w:rsid w:val="00B504E7"/>
    <w:rsid w:val="00B50C27"/>
    <w:rsid w:val="00B511D2"/>
    <w:rsid w:val="00B51AD3"/>
    <w:rsid w:val="00B523AA"/>
    <w:rsid w:val="00B527CF"/>
    <w:rsid w:val="00B53CE5"/>
    <w:rsid w:val="00B53FE2"/>
    <w:rsid w:val="00B566F4"/>
    <w:rsid w:val="00B568FB"/>
    <w:rsid w:val="00B56F9D"/>
    <w:rsid w:val="00B60467"/>
    <w:rsid w:val="00B621AD"/>
    <w:rsid w:val="00B631DC"/>
    <w:rsid w:val="00B639D1"/>
    <w:rsid w:val="00B646B6"/>
    <w:rsid w:val="00B649A6"/>
    <w:rsid w:val="00B66487"/>
    <w:rsid w:val="00B71F60"/>
    <w:rsid w:val="00B71F8D"/>
    <w:rsid w:val="00B72572"/>
    <w:rsid w:val="00B72D2F"/>
    <w:rsid w:val="00B7741A"/>
    <w:rsid w:val="00B81546"/>
    <w:rsid w:val="00B819E1"/>
    <w:rsid w:val="00B81CA4"/>
    <w:rsid w:val="00B82921"/>
    <w:rsid w:val="00B85247"/>
    <w:rsid w:val="00B867A7"/>
    <w:rsid w:val="00B868A5"/>
    <w:rsid w:val="00B86EC1"/>
    <w:rsid w:val="00B87477"/>
    <w:rsid w:val="00B902CE"/>
    <w:rsid w:val="00B90ED9"/>
    <w:rsid w:val="00B9480A"/>
    <w:rsid w:val="00B961EB"/>
    <w:rsid w:val="00BA019D"/>
    <w:rsid w:val="00BA0385"/>
    <w:rsid w:val="00BA249F"/>
    <w:rsid w:val="00BA60AC"/>
    <w:rsid w:val="00BA75E8"/>
    <w:rsid w:val="00BB051F"/>
    <w:rsid w:val="00BB076B"/>
    <w:rsid w:val="00BB1F84"/>
    <w:rsid w:val="00BB4D51"/>
    <w:rsid w:val="00BC1B06"/>
    <w:rsid w:val="00BC27B3"/>
    <w:rsid w:val="00BC52DD"/>
    <w:rsid w:val="00BC5584"/>
    <w:rsid w:val="00BC654C"/>
    <w:rsid w:val="00BD144B"/>
    <w:rsid w:val="00BD4780"/>
    <w:rsid w:val="00BD4CC9"/>
    <w:rsid w:val="00BD5879"/>
    <w:rsid w:val="00BD5A25"/>
    <w:rsid w:val="00BE0323"/>
    <w:rsid w:val="00BE28A4"/>
    <w:rsid w:val="00BE30D4"/>
    <w:rsid w:val="00BE6490"/>
    <w:rsid w:val="00BF037C"/>
    <w:rsid w:val="00BF11E8"/>
    <w:rsid w:val="00BF2FE8"/>
    <w:rsid w:val="00BF7A5C"/>
    <w:rsid w:val="00C04820"/>
    <w:rsid w:val="00C04E0D"/>
    <w:rsid w:val="00C05351"/>
    <w:rsid w:val="00C06D12"/>
    <w:rsid w:val="00C07190"/>
    <w:rsid w:val="00C102D1"/>
    <w:rsid w:val="00C10528"/>
    <w:rsid w:val="00C119E3"/>
    <w:rsid w:val="00C137FB"/>
    <w:rsid w:val="00C16B78"/>
    <w:rsid w:val="00C20134"/>
    <w:rsid w:val="00C252CE"/>
    <w:rsid w:val="00C2554B"/>
    <w:rsid w:val="00C25DDF"/>
    <w:rsid w:val="00C260E1"/>
    <w:rsid w:val="00C27D7A"/>
    <w:rsid w:val="00C30523"/>
    <w:rsid w:val="00C3060A"/>
    <w:rsid w:val="00C33091"/>
    <w:rsid w:val="00C34171"/>
    <w:rsid w:val="00C361C5"/>
    <w:rsid w:val="00C37B37"/>
    <w:rsid w:val="00C40487"/>
    <w:rsid w:val="00C40E62"/>
    <w:rsid w:val="00C42FBC"/>
    <w:rsid w:val="00C43776"/>
    <w:rsid w:val="00C43A93"/>
    <w:rsid w:val="00C45D5E"/>
    <w:rsid w:val="00C45D65"/>
    <w:rsid w:val="00C502E2"/>
    <w:rsid w:val="00C505B0"/>
    <w:rsid w:val="00C5156E"/>
    <w:rsid w:val="00C61A81"/>
    <w:rsid w:val="00C640D6"/>
    <w:rsid w:val="00C659A6"/>
    <w:rsid w:val="00C65CAD"/>
    <w:rsid w:val="00C73391"/>
    <w:rsid w:val="00C74996"/>
    <w:rsid w:val="00C76C99"/>
    <w:rsid w:val="00C81164"/>
    <w:rsid w:val="00C821D4"/>
    <w:rsid w:val="00C85649"/>
    <w:rsid w:val="00C85E0F"/>
    <w:rsid w:val="00C87F6F"/>
    <w:rsid w:val="00C9138F"/>
    <w:rsid w:val="00C9341B"/>
    <w:rsid w:val="00C93A28"/>
    <w:rsid w:val="00C93B12"/>
    <w:rsid w:val="00C94AAF"/>
    <w:rsid w:val="00CA0500"/>
    <w:rsid w:val="00CA129F"/>
    <w:rsid w:val="00CA2199"/>
    <w:rsid w:val="00CA251F"/>
    <w:rsid w:val="00CA3BDD"/>
    <w:rsid w:val="00CB158F"/>
    <w:rsid w:val="00CB1FD2"/>
    <w:rsid w:val="00CB3AC2"/>
    <w:rsid w:val="00CB4294"/>
    <w:rsid w:val="00CB4FFF"/>
    <w:rsid w:val="00CB5245"/>
    <w:rsid w:val="00CB6589"/>
    <w:rsid w:val="00CB6AC7"/>
    <w:rsid w:val="00CB735D"/>
    <w:rsid w:val="00CB7E78"/>
    <w:rsid w:val="00CC0E7F"/>
    <w:rsid w:val="00CC361A"/>
    <w:rsid w:val="00CC3B3B"/>
    <w:rsid w:val="00CC42E1"/>
    <w:rsid w:val="00CC5CB4"/>
    <w:rsid w:val="00CC71AE"/>
    <w:rsid w:val="00CD003F"/>
    <w:rsid w:val="00CD00ED"/>
    <w:rsid w:val="00CD106E"/>
    <w:rsid w:val="00CD1BD4"/>
    <w:rsid w:val="00CD2DC8"/>
    <w:rsid w:val="00CD2F7C"/>
    <w:rsid w:val="00CD4ACE"/>
    <w:rsid w:val="00CD512B"/>
    <w:rsid w:val="00CD63B8"/>
    <w:rsid w:val="00CD6A30"/>
    <w:rsid w:val="00CD785E"/>
    <w:rsid w:val="00CE143D"/>
    <w:rsid w:val="00CE3730"/>
    <w:rsid w:val="00CE521F"/>
    <w:rsid w:val="00CE78CF"/>
    <w:rsid w:val="00CF1DD9"/>
    <w:rsid w:val="00CF284B"/>
    <w:rsid w:val="00CF2876"/>
    <w:rsid w:val="00CF3B00"/>
    <w:rsid w:val="00CF50C0"/>
    <w:rsid w:val="00CF50E0"/>
    <w:rsid w:val="00CF64A6"/>
    <w:rsid w:val="00CF7892"/>
    <w:rsid w:val="00D01450"/>
    <w:rsid w:val="00D019E7"/>
    <w:rsid w:val="00D023FA"/>
    <w:rsid w:val="00D045BA"/>
    <w:rsid w:val="00D052EE"/>
    <w:rsid w:val="00D13B7D"/>
    <w:rsid w:val="00D145FC"/>
    <w:rsid w:val="00D1549E"/>
    <w:rsid w:val="00D2022D"/>
    <w:rsid w:val="00D22613"/>
    <w:rsid w:val="00D239F3"/>
    <w:rsid w:val="00D24CE2"/>
    <w:rsid w:val="00D26E25"/>
    <w:rsid w:val="00D27E04"/>
    <w:rsid w:val="00D33E16"/>
    <w:rsid w:val="00D35103"/>
    <w:rsid w:val="00D3597E"/>
    <w:rsid w:val="00D36C5F"/>
    <w:rsid w:val="00D453C7"/>
    <w:rsid w:val="00D46B19"/>
    <w:rsid w:val="00D46D4D"/>
    <w:rsid w:val="00D47113"/>
    <w:rsid w:val="00D47427"/>
    <w:rsid w:val="00D5158E"/>
    <w:rsid w:val="00D52448"/>
    <w:rsid w:val="00D528B6"/>
    <w:rsid w:val="00D534B7"/>
    <w:rsid w:val="00D5557B"/>
    <w:rsid w:val="00D56465"/>
    <w:rsid w:val="00D56E1B"/>
    <w:rsid w:val="00D57C36"/>
    <w:rsid w:val="00D62795"/>
    <w:rsid w:val="00D65F13"/>
    <w:rsid w:val="00D67FEA"/>
    <w:rsid w:val="00D70027"/>
    <w:rsid w:val="00D71319"/>
    <w:rsid w:val="00D71DCC"/>
    <w:rsid w:val="00D721EE"/>
    <w:rsid w:val="00D72876"/>
    <w:rsid w:val="00D74EAA"/>
    <w:rsid w:val="00D766E0"/>
    <w:rsid w:val="00D76CB6"/>
    <w:rsid w:val="00D775C8"/>
    <w:rsid w:val="00D778A0"/>
    <w:rsid w:val="00D826AB"/>
    <w:rsid w:val="00D82EC8"/>
    <w:rsid w:val="00D849E2"/>
    <w:rsid w:val="00D86A12"/>
    <w:rsid w:val="00D87D43"/>
    <w:rsid w:val="00D90557"/>
    <w:rsid w:val="00D9312A"/>
    <w:rsid w:val="00D9442E"/>
    <w:rsid w:val="00D94CC6"/>
    <w:rsid w:val="00D959F0"/>
    <w:rsid w:val="00D95C45"/>
    <w:rsid w:val="00D9643B"/>
    <w:rsid w:val="00D96794"/>
    <w:rsid w:val="00D9698F"/>
    <w:rsid w:val="00DA458D"/>
    <w:rsid w:val="00DA47F6"/>
    <w:rsid w:val="00DA5B08"/>
    <w:rsid w:val="00DB10A6"/>
    <w:rsid w:val="00DB1F2B"/>
    <w:rsid w:val="00DB3440"/>
    <w:rsid w:val="00DB3CA0"/>
    <w:rsid w:val="00DB5574"/>
    <w:rsid w:val="00DB70A4"/>
    <w:rsid w:val="00DB7215"/>
    <w:rsid w:val="00DC0C78"/>
    <w:rsid w:val="00DC16D2"/>
    <w:rsid w:val="00DC2B53"/>
    <w:rsid w:val="00DC3243"/>
    <w:rsid w:val="00DC6287"/>
    <w:rsid w:val="00DC7B91"/>
    <w:rsid w:val="00DD13D2"/>
    <w:rsid w:val="00DD3E1E"/>
    <w:rsid w:val="00DD4339"/>
    <w:rsid w:val="00DD5A7E"/>
    <w:rsid w:val="00DD5A98"/>
    <w:rsid w:val="00DD6303"/>
    <w:rsid w:val="00DE1B3D"/>
    <w:rsid w:val="00DE5F95"/>
    <w:rsid w:val="00DF09FC"/>
    <w:rsid w:val="00DF49AF"/>
    <w:rsid w:val="00DF66C8"/>
    <w:rsid w:val="00E0123C"/>
    <w:rsid w:val="00E0287E"/>
    <w:rsid w:val="00E04169"/>
    <w:rsid w:val="00E0604C"/>
    <w:rsid w:val="00E11409"/>
    <w:rsid w:val="00E16622"/>
    <w:rsid w:val="00E16B11"/>
    <w:rsid w:val="00E16DF5"/>
    <w:rsid w:val="00E17C81"/>
    <w:rsid w:val="00E22471"/>
    <w:rsid w:val="00E22872"/>
    <w:rsid w:val="00E228FD"/>
    <w:rsid w:val="00E22EA1"/>
    <w:rsid w:val="00E22F6F"/>
    <w:rsid w:val="00E24F42"/>
    <w:rsid w:val="00E253F8"/>
    <w:rsid w:val="00E254A7"/>
    <w:rsid w:val="00E25988"/>
    <w:rsid w:val="00E2611E"/>
    <w:rsid w:val="00E2641F"/>
    <w:rsid w:val="00E27A55"/>
    <w:rsid w:val="00E31A08"/>
    <w:rsid w:val="00E32E8C"/>
    <w:rsid w:val="00E337C6"/>
    <w:rsid w:val="00E35C99"/>
    <w:rsid w:val="00E35E50"/>
    <w:rsid w:val="00E36801"/>
    <w:rsid w:val="00E37021"/>
    <w:rsid w:val="00E42B9F"/>
    <w:rsid w:val="00E432D6"/>
    <w:rsid w:val="00E46DB2"/>
    <w:rsid w:val="00E473A1"/>
    <w:rsid w:val="00E51E07"/>
    <w:rsid w:val="00E539F4"/>
    <w:rsid w:val="00E543A3"/>
    <w:rsid w:val="00E60818"/>
    <w:rsid w:val="00E62411"/>
    <w:rsid w:val="00E63A7A"/>
    <w:rsid w:val="00E6444A"/>
    <w:rsid w:val="00E64E42"/>
    <w:rsid w:val="00E65E77"/>
    <w:rsid w:val="00E66C88"/>
    <w:rsid w:val="00E67D36"/>
    <w:rsid w:val="00E67D7B"/>
    <w:rsid w:val="00E7216B"/>
    <w:rsid w:val="00E75584"/>
    <w:rsid w:val="00E804C0"/>
    <w:rsid w:val="00E82201"/>
    <w:rsid w:val="00E83F55"/>
    <w:rsid w:val="00E844F9"/>
    <w:rsid w:val="00E84CCE"/>
    <w:rsid w:val="00E86F35"/>
    <w:rsid w:val="00E92A80"/>
    <w:rsid w:val="00E944C2"/>
    <w:rsid w:val="00E94801"/>
    <w:rsid w:val="00EA083C"/>
    <w:rsid w:val="00EA26C5"/>
    <w:rsid w:val="00EA2D99"/>
    <w:rsid w:val="00EA3864"/>
    <w:rsid w:val="00EA3C25"/>
    <w:rsid w:val="00EA5EA2"/>
    <w:rsid w:val="00EA62A2"/>
    <w:rsid w:val="00EA7FEB"/>
    <w:rsid w:val="00EB0C8D"/>
    <w:rsid w:val="00EB127A"/>
    <w:rsid w:val="00EB343E"/>
    <w:rsid w:val="00EB378E"/>
    <w:rsid w:val="00EB492D"/>
    <w:rsid w:val="00EB4F69"/>
    <w:rsid w:val="00EB5E3C"/>
    <w:rsid w:val="00EB639D"/>
    <w:rsid w:val="00EB6E6F"/>
    <w:rsid w:val="00EC00F7"/>
    <w:rsid w:val="00EC16B0"/>
    <w:rsid w:val="00EC3983"/>
    <w:rsid w:val="00ED1E7B"/>
    <w:rsid w:val="00ED2CEB"/>
    <w:rsid w:val="00ED2F68"/>
    <w:rsid w:val="00ED710C"/>
    <w:rsid w:val="00EE2A97"/>
    <w:rsid w:val="00EE42CF"/>
    <w:rsid w:val="00EE4C00"/>
    <w:rsid w:val="00EE5350"/>
    <w:rsid w:val="00EF00FD"/>
    <w:rsid w:val="00EF1A41"/>
    <w:rsid w:val="00EF236D"/>
    <w:rsid w:val="00EF50E7"/>
    <w:rsid w:val="00F02071"/>
    <w:rsid w:val="00F02218"/>
    <w:rsid w:val="00F0274C"/>
    <w:rsid w:val="00F041E1"/>
    <w:rsid w:val="00F050F4"/>
    <w:rsid w:val="00F05D05"/>
    <w:rsid w:val="00F05DE7"/>
    <w:rsid w:val="00F07E90"/>
    <w:rsid w:val="00F10271"/>
    <w:rsid w:val="00F13060"/>
    <w:rsid w:val="00F1364D"/>
    <w:rsid w:val="00F14435"/>
    <w:rsid w:val="00F15B30"/>
    <w:rsid w:val="00F15CC0"/>
    <w:rsid w:val="00F15EB0"/>
    <w:rsid w:val="00F163D9"/>
    <w:rsid w:val="00F16EA1"/>
    <w:rsid w:val="00F217CA"/>
    <w:rsid w:val="00F21E86"/>
    <w:rsid w:val="00F2291D"/>
    <w:rsid w:val="00F26EA6"/>
    <w:rsid w:val="00F27396"/>
    <w:rsid w:val="00F30E2C"/>
    <w:rsid w:val="00F30F23"/>
    <w:rsid w:val="00F32DCE"/>
    <w:rsid w:val="00F3397A"/>
    <w:rsid w:val="00F3683D"/>
    <w:rsid w:val="00F407AF"/>
    <w:rsid w:val="00F40F7B"/>
    <w:rsid w:val="00F42A91"/>
    <w:rsid w:val="00F4386C"/>
    <w:rsid w:val="00F438E6"/>
    <w:rsid w:val="00F44178"/>
    <w:rsid w:val="00F4664E"/>
    <w:rsid w:val="00F516F9"/>
    <w:rsid w:val="00F51927"/>
    <w:rsid w:val="00F5419E"/>
    <w:rsid w:val="00F54A82"/>
    <w:rsid w:val="00F61F0D"/>
    <w:rsid w:val="00F6344C"/>
    <w:rsid w:val="00F676B7"/>
    <w:rsid w:val="00F67B52"/>
    <w:rsid w:val="00F70070"/>
    <w:rsid w:val="00F72FBE"/>
    <w:rsid w:val="00F75293"/>
    <w:rsid w:val="00F765E8"/>
    <w:rsid w:val="00F76A05"/>
    <w:rsid w:val="00F771E4"/>
    <w:rsid w:val="00F8003C"/>
    <w:rsid w:val="00F828C1"/>
    <w:rsid w:val="00F82EDC"/>
    <w:rsid w:val="00F862A5"/>
    <w:rsid w:val="00F86797"/>
    <w:rsid w:val="00F8763E"/>
    <w:rsid w:val="00F87D9B"/>
    <w:rsid w:val="00F90D12"/>
    <w:rsid w:val="00F91F24"/>
    <w:rsid w:val="00F93007"/>
    <w:rsid w:val="00F93BB5"/>
    <w:rsid w:val="00F945F6"/>
    <w:rsid w:val="00F946A4"/>
    <w:rsid w:val="00F95CC0"/>
    <w:rsid w:val="00F966CB"/>
    <w:rsid w:val="00FA13D8"/>
    <w:rsid w:val="00FA28F9"/>
    <w:rsid w:val="00FA4774"/>
    <w:rsid w:val="00FB01A9"/>
    <w:rsid w:val="00FB0786"/>
    <w:rsid w:val="00FB0CC3"/>
    <w:rsid w:val="00FB4602"/>
    <w:rsid w:val="00FB5040"/>
    <w:rsid w:val="00FB7329"/>
    <w:rsid w:val="00FB767C"/>
    <w:rsid w:val="00FC3FB8"/>
    <w:rsid w:val="00FC45E5"/>
    <w:rsid w:val="00FC6E06"/>
    <w:rsid w:val="00FD37FD"/>
    <w:rsid w:val="00FD5293"/>
    <w:rsid w:val="00FD60B2"/>
    <w:rsid w:val="00FD6C1F"/>
    <w:rsid w:val="00FE21A6"/>
    <w:rsid w:val="00FE3E7B"/>
    <w:rsid w:val="00FE72B7"/>
    <w:rsid w:val="00FF05AF"/>
    <w:rsid w:val="00FF07A6"/>
    <w:rsid w:val="00FF1155"/>
    <w:rsid w:val="00FF155F"/>
    <w:rsid w:val="00FF2006"/>
    <w:rsid w:val="00FF20A5"/>
    <w:rsid w:val="00FF2A06"/>
    <w:rsid w:val="00FF38F3"/>
    <w:rsid w:val="00FF604A"/>
    <w:rsid w:val="00FF636A"/>
    <w:rsid w:val="00FF7AFA"/>
    <w:rsid w:val="00FF7F1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a626aa,#42145f,#009b3a,#742b8b"/>
    </o:shapedefaults>
    <o:shapelayout v:ext="edit">
      <o:idmap v:ext="edit" data="1"/>
    </o:shapelayout>
  </w:shapeDefaults>
  <w:decimalSymbol w:val="."/>
  <w:listSeparator w:val=","/>
  <w14:docId w14:val="00E142EA"/>
  <w15:docId w15:val="{A1C265BD-1791-448D-AD8E-05DC84862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6465"/>
    <w:pPr>
      <w:spacing w:after="200" w:line="276" w:lineRule="auto"/>
    </w:pPr>
    <w:rPr>
      <w:rFonts w:ascii="Calibri" w:eastAsia="Calibri" w:hAnsi="Calibri"/>
      <w:sz w:val="22"/>
      <w:szCs w:val="22"/>
      <w:lang w:val="en-GB" w:eastAsia="en-US"/>
    </w:rPr>
  </w:style>
  <w:style w:type="paragraph" w:styleId="Heading1">
    <w:name w:val="heading 1"/>
    <w:basedOn w:val="Normal"/>
    <w:next w:val="Normal"/>
    <w:qFormat/>
    <w:rsid w:val="00D56465"/>
    <w:pPr>
      <w:pageBreakBefore/>
      <w:jc w:val="center"/>
      <w:outlineLvl w:val="0"/>
    </w:pPr>
    <w:rPr>
      <w:rFonts w:ascii="Arial" w:hAnsi="Arial" w:cs="Arial"/>
      <w:b/>
      <w:color w:val="A626AA"/>
      <w:sz w:val="28"/>
      <w:szCs w:val="20"/>
    </w:rPr>
  </w:style>
  <w:style w:type="paragraph" w:styleId="Heading2">
    <w:name w:val="heading 2"/>
    <w:basedOn w:val="ListParagraph"/>
    <w:next w:val="Normal"/>
    <w:link w:val="Heading2Char"/>
    <w:qFormat/>
    <w:rsid w:val="00D56465"/>
    <w:pPr>
      <w:keepNext/>
      <w:numPr>
        <w:numId w:val="3"/>
      </w:numPr>
      <w:spacing w:after="240" w:line="240" w:lineRule="auto"/>
      <w:contextualSpacing w:val="0"/>
      <w:jc w:val="both"/>
      <w:outlineLvl w:val="1"/>
    </w:pPr>
    <w:rPr>
      <w:rFonts w:ascii="Arial" w:hAnsi="Arial" w:cs="Arial"/>
      <w:b/>
      <w:color w:val="A626AA"/>
      <w:sz w:val="20"/>
      <w:szCs w:val="20"/>
    </w:rPr>
  </w:style>
  <w:style w:type="paragraph" w:styleId="Heading3">
    <w:name w:val="heading 3"/>
    <w:aliases w:val="Heading 31,h3,Titolo Sotto/Sottosezione,H3,H31,h31,H32,h32,H33,h33,H34,h34,H35,h35,Subpoint,B Head,orderpara2,h:3,E3,hhh,l3,3,list 3,Head 3,1.1.1,3rd level,Underrubrik2,CT"/>
    <w:basedOn w:val="Normal"/>
    <w:next w:val="Normal"/>
    <w:link w:val="Heading3Char"/>
    <w:qFormat/>
    <w:rsid w:val="00D56465"/>
    <w:pPr>
      <w:keepNext/>
      <w:spacing w:before="240" w:after="60"/>
      <w:outlineLvl w:val="2"/>
    </w:pPr>
    <w:rPr>
      <w:rFonts w:cs="Arial"/>
      <w:b/>
      <w:bCs/>
      <w:color w:val="A626AA"/>
      <w:szCs w:val="26"/>
    </w:rPr>
  </w:style>
  <w:style w:type="paragraph" w:styleId="Heading4">
    <w:name w:val="heading 4"/>
    <w:aliases w:val="Heading 41,h4,mh1l,Module heading 1 large (18 points),H4,H41,H42,H43,H44,H45,h41,E4,l4+toc4,Normal4,I4,l4,procedure,ph,Heading Four"/>
    <w:basedOn w:val="Heading3"/>
    <w:next w:val="Normal"/>
    <w:link w:val="Heading4Char"/>
    <w:qFormat/>
    <w:rsid w:val="00D56465"/>
    <w:pPr>
      <w:tabs>
        <w:tab w:val="num" w:pos="0"/>
      </w:tabs>
      <w:spacing w:before="0" w:after="220"/>
      <w:outlineLvl w:val="3"/>
    </w:pPr>
    <w:rPr>
      <w:rFonts w:cs="Times New Roman"/>
      <w:b w:val="0"/>
      <w:bCs w:val="0"/>
      <w:color w:val="auto"/>
      <w:szCs w:val="20"/>
    </w:rPr>
  </w:style>
  <w:style w:type="paragraph" w:styleId="Heading5">
    <w:name w:val="heading 5"/>
    <w:basedOn w:val="Heading3"/>
    <w:next w:val="Normal"/>
    <w:link w:val="Heading5Char"/>
    <w:qFormat/>
    <w:rsid w:val="00757A72"/>
    <w:pPr>
      <w:tabs>
        <w:tab w:val="num" w:pos="0"/>
      </w:tabs>
      <w:spacing w:before="0" w:after="220"/>
      <w:outlineLvl w:val="4"/>
    </w:pPr>
    <w:rPr>
      <w:rFonts w:cs="Times New Roman"/>
      <w:b w:val="0"/>
      <w:bCs w:val="0"/>
      <w:color w:val="auto"/>
      <w:szCs w:val="20"/>
    </w:rPr>
  </w:style>
  <w:style w:type="paragraph" w:styleId="Heading6">
    <w:name w:val="heading 6"/>
    <w:aliases w:val="H6,H61,H62,H63,H64,H65,h6,l6,hsm,cnp,Caption number (page-wide)"/>
    <w:basedOn w:val="Heading3"/>
    <w:next w:val="Normal"/>
    <w:link w:val="Heading6Char"/>
    <w:qFormat/>
    <w:rsid w:val="00757A72"/>
    <w:pPr>
      <w:tabs>
        <w:tab w:val="num" w:pos="0"/>
      </w:tabs>
      <w:spacing w:before="0" w:after="220"/>
      <w:outlineLvl w:val="5"/>
    </w:pPr>
    <w:rPr>
      <w:rFonts w:cs="Times New Roman"/>
      <w:b w:val="0"/>
      <w:bCs w:val="0"/>
      <w:color w:val="auto"/>
      <w:szCs w:val="20"/>
    </w:rPr>
  </w:style>
  <w:style w:type="paragraph" w:styleId="Heading7">
    <w:name w:val="heading 7"/>
    <w:aliases w:val="cnc,Caption number (column-wide)"/>
    <w:basedOn w:val="Heading3"/>
    <w:next w:val="Normal"/>
    <w:link w:val="Heading7Char"/>
    <w:qFormat/>
    <w:rsid w:val="00757A72"/>
    <w:pPr>
      <w:tabs>
        <w:tab w:val="num" w:pos="0"/>
      </w:tabs>
      <w:spacing w:before="0" w:after="220"/>
      <w:outlineLvl w:val="6"/>
    </w:pPr>
    <w:rPr>
      <w:rFonts w:cs="Times New Roman"/>
      <w:b w:val="0"/>
      <w:bCs w:val="0"/>
      <w:color w:val="auto"/>
      <w:szCs w:val="20"/>
    </w:rPr>
  </w:style>
  <w:style w:type="paragraph" w:styleId="Heading8">
    <w:name w:val="heading 8"/>
    <w:basedOn w:val="Heading3"/>
    <w:next w:val="Normal"/>
    <w:link w:val="Heading8Char"/>
    <w:qFormat/>
    <w:rsid w:val="00757A72"/>
    <w:pPr>
      <w:tabs>
        <w:tab w:val="num" w:pos="0"/>
      </w:tabs>
      <w:spacing w:before="0" w:after="220"/>
      <w:outlineLvl w:val="7"/>
    </w:pPr>
    <w:rPr>
      <w:rFonts w:cs="Times New Roman"/>
      <w:b w:val="0"/>
      <w:bCs w:val="0"/>
      <w:color w:val="auto"/>
      <w:szCs w:val="20"/>
    </w:rPr>
  </w:style>
  <w:style w:type="paragraph" w:styleId="Heading9">
    <w:name w:val="heading 9"/>
    <w:aliases w:val="Section"/>
    <w:basedOn w:val="Heading3"/>
    <w:next w:val="Normal"/>
    <w:link w:val="Heading9Char"/>
    <w:qFormat/>
    <w:rsid w:val="00757A72"/>
    <w:pPr>
      <w:tabs>
        <w:tab w:val="num" w:pos="0"/>
      </w:tabs>
      <w:spacing w:before="0" w:after="220"/>
      <w:outlineLvl w:val="8"/>
    </w:pPr>
    <w:rPr>
      <w:rFonts w:cs="Times New Roman"/>
      <w:b w:val="0"/>
      <w:bCs w:val="0"/>
      <w:color w:val="auto"/>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56465"/>
    <w:pPr>
      <w:tabs>
        <w:tab w:val="center" w:pos="4153"/>
        <w:tab w:val="right" w:pos="8306"/>
      </w:tabs>
    </w:pPr>
  </w:style>
  <w:style w:type="paragraph" w:styleId="Footer">
    <w:name w:val="footer"/>
    <w:basedOn w:val="Normal"/>
    <w:link w:val="FooterChar"/>
    <w:rsid w:val="00D56465"/>
    <w:pPr>
      <w:tabs>
        <w:tab w:val="center" w:pos="4153"/>
        <w:tab w:val="right" w:pos="8306"/>
      </w:tabs>
    </w:pPr>
  </w:style>
  <w:style w:type="table" w:styleId="TableGrid">
    <w:name w:val="Table Grid"/>
    <w:basedOn w:val="TableNormal"/>
    <w:uiPriority w:val="39"/>
    <w:rsid w:val="00810D3E"/>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6465"/>
    <w:rPr>
      <w:rFonts w:ascii="Arial" w:hAnsi="Arial"/>
      <w:color w:val="auto"/>
      <w:sz w:val="18"/>
    </w:rPr>
  </w:style>
  <w:style w:type="paragraph" w:customStyle="1" w:styleId="NumberedList">
    <w:name w:val="Numbered List"/>
    <w:basedOn w:val="Normal"/>
    <w:rsid w:val="00823378"/>
    <w:pPr>
      <w:numPr>
        <w:numId w:val="1"/>
      </w:numPr>
    </w:pPr>
  </w:style>
  <w:style w:type="paragraph" w:customStyle="1" w:styleId="BulletList">
    <w:name w:val="Bullet List"/>
    <w:basedOn w:val="Normal"/>
    <w:rsid w:val="00823378"/>
    <w:pPr>
      <w:numPr>
        <w:numId w:val="2"/>
      </w:numPr>
    </w:pPr>
  </w:style>
  <w:style w:type="character" w:customStyle="1" w:styleId="Heading4Char">
    <w:name w:val="Heading 4 Char"/>
    <w:aliases w:val="Heading 41 Char,h4 Char,mh1l Char,Module heading 1 large (18 points) Char,H4 Char,H41 Char,H42 Char,H43 Char,H44 Char,H45 Char,h41 Char,E4 Char,l4+toc4 Char,Normal4 Char,I4 Char,l4 Char,procedure Char,ph Char,Heading Four Char"/>
    <w:basedOn w:val="DefaultParagraphFont"/>
    <w:link w:val="Heading4"/>
    <w:rsid w:val="00757A72"/>
    <w:rPr>
      <w:rFonts w:ascii="Calibri" w:eastAsia="Calibri" w:hAnsi="Calibri"/>
      <w:sz w:val="22"/>
      <w:lang w:val="en-GB" w:eastAsia="en-US"/>
    </w:rPr>
  </w:style>
  <w:style w:type="character" w:customStyle="1" w:styleId="Heading5Char">
    <w:name w:val="Heading 5 Char"/>
    <w:basedOn w:val="DefaultParagraphFont"/>
    <w:link w:val="Heading5"/>
    <w:rsid w:val="00757A72"/>
    <w:rPr>
      <w:rFonts w:ascii="Arial" w:hAnsi="Arial"/>
      <w:sz w:val="22"/>
      <w:lang w:val="en-GB" w:eastAsia="en-US"/>
    </w:rPr>
  </w:style>
  <w:style w:type="character" w:customStyle="1" w:styleId="Heading6Char">
    <w:name w:val="Heading 6 Char"/>
    <w:aliases w:val="H6 Char,H61 Char,H62 Char,H63 Char,H64 Char,H65 Char,h6 Char,l6 Char,hsm Char,cnp Char,Caption number (page-wide) Char"/>
    <w:basedOn w:val="DefaultParagraphFont"/>
    <w:link w:val="Heading6"/>
    <w:rsid w:val="00757A72"/>
    <w:rPr>
      <w:rFonts w:ascii="Arial" w:hAnsi="Arial"/>
      <w:sz w:val="22"/>
      <w:lang w:val="en-GB" w:eastAsia="en-US"/>
    </w:rPr>
  </w:style>
  <w:style w:type="character" w:customStyle="1" w:styleId="Heading7Char">
    <w:name w:val="Heading 7 Char"/>
    <w:aliases w:val="cnc Char,Caption number (column-wide) Char"/>
    <w:basedOn w:val="DefaultParagraphFont"/>
    <w:link w:val="Heading7"/>
    <w:rsid w:val="00757A72"/>
    <w:rPr>
      <w:rFonts w:ascii="Arial" w:hAnsi="Arial"/>
      <w:sz w:val="22"/>
      <w:lang w:val="en-GB" w:eastAsia="en-US"/>
    </w:rPr>
  </w:style>
  <w:style w:type="character" w:customStyle="1" w:styleId="Heading8Char">
    <w:name w:val="Heading 8 Char"/>
    <w:basedOn w:val="DefaultParagraphFont"/>
    <w:link w:val="Heading8"/>
    <w:rsid w:val="00757A72"/>
    <w:rPr>
      <w:rFonts w:ascii="Arial" w:hAnsi="Arial"/>
      <w:sz w:val="22"/>
      <w:lang w:val="en-GB" w:eastAsia="en-US"/>
    </w:rPr>
  </w:style>
  <w:style w:type="character" w:customStyle="1" w:styleId="Heading9Char">
    <w:name w:val="Heading 9 Char"/>
    <w:aliases w:val="Section Char"/>
    <w:basedOn w:val="DefaultParagraphFont"/>
    <w:link w:val="Heading9"/>
    <w:rsid w:val="00757A72"/>
    <w:rPr>
      <w:rFonts w:ascii="Arial" w:hAnsi="Arial"/>
      <w:sz w:val="22"/>
      <w:lang w:val="en-GB" w:eastAsia="en-US"/>
    </w:rPr>
  </w:style>
  <w:style w:type="character" w:customStyle="1" w:styleId="Heading2Char">
    <w:name w:val="Heading 2 Char"/>
    <w:link w:val="Heading2"/>
    <w:rsid w:val="00AC4F9A"/>
    <w:rPr>
      <w:rFonts w:ascii="Arial" w:eastAsia="Calibri" w:hAnsi="Arial" w:cs="Arial"/>
      <w:b/>
      <w:color w:val="A626AA"/>
      <w:lang w:val="en-GB" w:eastAsia="en-US"/>
    </w:rPr>
  </w:style>
  <w:style w:type="paragraph" w:styleId="ListParagraph">
    <w:name w:val="List Paragraph"/>
    <w:basedOn w:val="Normal"/>
    <w:link w:val="ListParagraphChar"/>
    <w:uiPriority w:val="34"/>
    <w:qFormat/>
    <w:rsid w:val="00757A72"/>
    <w:pPr>
      <w:ind w:left="720"/>
      <w:contextualSpacing/>
    </w:pPr>
  </w:style>
  <w:style w:type="paragraph" w:styleId="Title">
    <w:name w:val="Title"/>
    <w:basedOn w:val="Normal"/>
    <w:link w:val="TitleChar"/>
    <w:qFormat/>
    <w:rsid w:val="00D56465"/>
    <w:pPr>
      <w:spacing w:after="0" w:line="240" w:lineRule="auto"/>
      <w:jc w:val="center"/>
    </w:pPr>
    <w:rPr>
      <w:rFonts w:ascii="Times New Roman" w:eastAsia="Times New Roman" w:hAnsi="Times New Roman"/>
      <w:b/>
      <w:sz w:val="24"/>
      <w:szCs w:val="20"/>
    </w:rPr>
  </w:style>
  <w:style w:type="character" w:customStyle="1" w:styleId="TitleChar">
    <w:name w:val="Title Char"/>
    <w:basedOn w:val="DefaultParagraphFont"/>
    <w:link w:val="Title"/>
    <w:rsid w:val="00757A72"/>
    <w:rPr>
      <w:b/>
      <w:sz w:val="24"/>
      <w:lang w:val="en-GB" w:eastAsia="en-US"/>
    </w:rPr>
  </w:style>
  <w:style w:type="paragraph" w:customStyle="1" w:styleId="Text">
    <w:name w:val="Text"/>
    <w:uiPriority w:val="99"/>
    <w:qFormat/>
    <w:rsid w:val="00757A72"/>
    <w:pPr>
      <w:spacing w:after="240"/>
    </w:pPr>
    <w:rPr>
      <w:sz w:val="24"/>
      <w:szCs w:val="24"/>
      <w:lang w:val="en-GB" w:eastAsia="en-US"/>
    </w:rPr>
  </w:style>
  <w:style w:type="paragraph" w:customStyle="1" w:styleId="AgtTitle">
    <w:name w:val="AgtTitle"/>
    <w:next w:val="Text"/>
    <w:uiPriority w:val="99"/>
    <w:qFormat/>
    <w:rsid w:val="00757A72"/>
    <w:pPr>
      <w:widowControl w:val="0"/>
      <w:spacing w:after="240"/>
      <w:jc w:val="center"/>
    </w:pPr>
    <w:rPr>
      <w:b/>
      <w:bCs/>
      <w:caps/>
      <w:sz w:val="24"/>
      <w:szCs w:val="24"/>
      <w:lang w:val="en-GB" w:eastAsia="en-US"/>
    </w:rPr>
  </w:style>
  <w:style w:type="paragraph" w:customStyle="1" w:styleId="Recital">
    <w:name w:val="Recital"/>
    <w:rsid w:val="00757A72"/>
    <w:pPr>
      <w:numPr>
        <w:numId w:val="4"/>
      </w:numPr>
      <w:tabs>
        <w:tab w:val="left" w:pos="-720"/>
        <w:tab w:val="left" w:pos="0"/>
      </w:tabs>
      <w:suppressAutoHyphens/>
      <w:spacing w:after="240"/>
    </w:pPr>
    <w:rPr>
      <w:rFonts w:ascii="Arial" w:eastAsia="MS Mincho" w:hAnsi="Arial"/>
      <w:sz w:val="24"/>
      <w:lang w:val="en-GB" w:eastAsia="en-US"/>
    </w:rPr>
  </w:style>
  <w:style w:type="character" w:styleId="CommentReference">
    <w:name w:val="annotation reference"/>
    <w:basedOn w:val="DefaultParagraphFont"/>
    <w:rsid w:val="00060A3F"/>
    <w:rPr>
      <w:sz w:val="16"/>
      <w:szCs w:val="16"/>
    </w:rPr>
  </w:style>
  <w:style w:type="paragraph" w:styleId="CommentText">
    <w:name w:val="annotation text"/>
    <w:basedOn w:val="Normal"/>
    <w:link w:val="CommentTextChar"/>
    <w:rsid w:val="00D56465"/>
    <w:pPr>
      <w:spacing w:line="240" w:lineRule="auto"/>
    </w:pPr>
    <w:rPr>
      <w:sz w:val="20"/>
      <w:szCs w:val="20"/>
    </w:rPr>
  </w:style>
  <w:style w:type="character" w:customStyle="1" w:styleId="CommentTextChar">
    <w:name w:val="Comment Text Char"/>
    <w:basedOn w:val="DefaultParagraphFont"/>
    <w:link w:val="CommentText"/>
    <w:rsid w:val="00060A3F"/>
    <w:rPr>
      <w:rFonts w:ascii="Calibri" w:eastAsia="Calibri" w:hAnsi="Calibri"/>
      <w:lang w:val="en-GB" w:eastAsia="en-US"/>
    </w:rPr>
  </w:style>
  <w:style w:type="paragraph" w:styleId="CommentSubject">
    <w:name w:val="annotation subject"/>
    <w:basedOn w:val="CommentText"/>
    <w:next w:val="CommentText"/>
    <w:link w:val="CommentSubjectChar"/>
    <w:rsid w:val="00060A3F"/>
    <w:rPr>
      <w:b/>
      <w:bCs/>
    </w:rPr>
  </w:style>
  <w:style w:type="character" w:customStyle="1" w:styleId="CommentSubjectChar">
    <w:name w:val="Comment Subject Char"/>
    <w:basedOn w:val="CommentTextChar"/>
    <w:link w:val="CommentSubject"/>
    <w:rsid w:val="00060A3F"/>
    <w:rPr>
      <w:rFonts w:ascii="Calibri" w:eastAsia="Calibri" w:hAnsi="Calibri"/>
      <w:b/>
      <w:bCs/>
      <w:lang w:val="en-GB" w:eastAsia="en-US"/>
    </w:rPr>
  </w:style>
  <w:style w:type="paragraph" w:styleId="BalloonText">
    <w:name w:val="Balloon Text"/>
    <w:basedOn w:val="Normal"/>
    <w:link w:val="BalloonTextChar"/>
    <w:rsid w:val="00D564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60A3F"/>
    <w:rPr>
      <w:rFonts w:ascii="Tahoma" w:eastAsia="Calibri" w:hAnsi="Tahoma" w:cs="Tahoma"/>
      <w:sz w:val="16"/>
      <w:szCs w:val="16"/>
      <w:lang w:val="en-GB" w:eastAsia="en-US"/>
    </w:rPr>
  </w:style>
  <w:style w:type="numbering" w:customStyle="1" w:styleId="Style1">
    <w:name w:val="Style1"/>
    <w:uiPriority w:val="99"/>
    <w:rsid w:val="00AE5F93"/>
    <w:pPr>
      <w:numPr>
        <w:numId w:val="5"/>
      </w:numPr>
    </w:pPr>
  </w:style>
  <w:style w:type="paragraph" w:styleId="BodyText">
    <w:name w:val="Body Text"/>
    <w:basedOn w:val="Normal"/>
    <w:link w:val="BodyTextChar"/>
    <w:unhideWhenUsed/>
    <w:rsid w:val="00D56465"/>
    <w:pPr>
      <w:numPr>
        <w:numId w:val="6"/>
      </w:numPr>
      <w:spacing w:before="160" w:after="160" w:line="264" w:lineRule="auto"/>
      <w:jc w:val="both"/>
    </w:pPr>
    <w:rPr>
      <w:rFonts w:ascii="Arial" w:eastAsiaTheme="minorHAnsi" w:hAnsi="Arial" w:cs="Arial"/>
      <w:sz w:val="20"/>
      <w:szCs w:val="20"/>
      <w:lang w:val="en-IE"/>
    </w:rPr>
  </w:style>
  <w:style w:type="character" w:customStyle="1" w:styleId="BodyTextChar">
    <w:name w:val="Body Text Char"/>
    <w:basedOn w:val="DefaultParagraphFont"/>
    <w:link w:val="BodyText"/>
    <w:rsid w:val="00DF09FC"/>
    <w:rPr>
      <w:rFonts w:ascii="Arial" w:eastAsiaTheme="minorHAnsi" w:hAnsi="Arial" w:cs="Arial"/>
      <w:lang w:eastAsia="en-US"/>
    </w:rPr>
  </w:style>
  <w:style w:type="character" w:styleId="FootnoteReference">
    <w:name w:val="footnote reference"/>
    <w:basedOn w:val="DefaultParagraphFont"/>
    <w:uiPriority w:val="99"/>
    <w:semiHidden/>
    <w:unhideWhenUsed/>
    <w:rsid w:val="00DF09FC"/>
    <w:rPr>
      <w:vertAlign w:val="superscript"/>
    </w:rPr>
  </w:style>
  <w:style w:type="paragraph" w:styleId="ListBullet2">
    <w:name w:val="List Bullet 2"/>
    <w:basedOn w:val="Normal"/>
    <w:unhideWhenUsed/>
    <w:rsid w:val="00DF09FC"/>
    <w:pPr>
      <w:numPr>
        <w:numId w:val="7"/>
      </w:numPr>
      <w:spacing w:before="60" w:after="80" w:line="264" w:lineRule="auto"/>
      <w:jc w:val="both"/>
    </w:pPr>
    <w:rPr>
      <w:rFonts w:ascii="Arial" w:eastAsiaTheme="minorHAnsi" w:hAnsi="Arial" w:cs="Arial"/>
      <w:sz w:val="20"/>
      <w:szCs w:val="20"/>
      <w:lang w:val="en-IE"/>
    </w:rPr>
  </w:style>
  <w:style w:type="paragraph" w:styleId="Revision">
    <w:name w:val="Revision"/>
    <w:hidden/>
    <w:uiPriority w:val="99"/>
    <w:semiHidden/>
    <w:rsid w:val="00D56465"/>
    <w:rPr>
      <w:rFonts w:ascii="Calibri" w:eastAsia="Calibri" w:hAnsi="Calibri"/>
      <w:sz w:val="22"/>
      <w:szCs w:val="22"/>
      <w:lang w:val="en-GB" w:eastAsia="en-US"/>
    </w:rPr>
  </w:style>
  <w:style w:type="paragraph" w:styleId="FootnoteText">
    <w:name w:val="footnote text"/>
    <w:basedOn w:val="Normal"/>
    <w:link w:val="FootnoteTextChar"/>
    <w:unhideWhenUsed/>
    <w:rsid w:val="004F1EB7"/>
    <w:pPr>
      <w:spacing w:after="0" w:line="240" w:lineRule="auto"/>
    </w:pPr>
    <w:rPr>
      <w:sz w:val="20"/>
      <w:szCs w:val="20"/>
    </w:rPr>
  </w:style>
  <w:style w:type="character" w:customStyle="1" w:styleId="FootnoteTextChar">
    <w:name w:val="Footnote Text Char"/>
    <w:basedOn w:val="DefaultParagraphFont"/>
    <w:link w:val="FootnoteText"/>
    <w:rsid w:val="004F1EB7"/>
    <w:rPr>
      <w:rFonts w:ascii="Calibri" w:eastAsia="Calibri" w:hAnsi="Calibri"/>
      <w:lang w:val="en-GB" w:eastAsia="en-US"/>
    </w:rPr>
  </w:style>
  <w:style w:type="paragraph" w:customStyle="1" w:styleId="ListHeading2">
    <w:name w:val="List Heading 2"/>
    <w:basedOn w:val="ListParagraph"/>
    <w:link w:val="ListHeading2Char"/>
    <w:rsid w:val="003E360E"/>
    <w:pPr>
      <w:keepNext/>
      <w:spacing w:after="0" w:line="240" w:lineRule="auto"/>
      <w:ind w:left="0"/>
      <w:contextualSpacing w:val="0"/>
      <w:jc w:val="both"/>
    </w:pPr>
    <w:rPr>
      <w:rFonts w:ascii="Arial" w:hAnsi="Arial" w:cs="Arial"/>
      <w:b/>
      <w:color w:val="A626AA"/>
      <w:sz w:val="20"/>
      <w:szCs w:val="20"/>
    </w:rPr>
  </w:style>
  <w:style w:type="character" w:customStyle="1" w:styleId="ListParagraphChar">
    <w:name w:val="List Paragraph Char"/>
    <w:basedOn w:val="DefaultParagraphFont"/>
    <w:link w:val="ListParagraph"/>
    <w:uiPriority w:val="34"/>
    <w:rsid w:val="003E360E"/>
    <w:rPr>
      <w:rFonts w:ascii="Calibri" w:eastAsia="Calibri" w:hAnsi="Calibri"/>
      <w:sz w:val="22"/>
      <w:szCs w:val="22"/>
      <w:lang w:val="en-GB" w:eastAsia="en-US"/>
    </w:rPr>
  </w:style>
  <w:style w:type="character" w:customStyle="1" w:styleId="ListHeading2Char">
    <w:name w:val="List Heading 2 Char"/>
    <w:basedOn w:val="ListParagraphChar"/>
    <w:link w:val="ListHeading2"/>
    <w:rsid w:val="003E360E"/>
    <w:rPr>
      <w:rFonts w:ascii="Arial" w:eastAsia="Calibri" w:hAnsi="Arial" w:cs="Arial"/>
      <w:b/>
      <w:color w:val="A626AA"/>
      <w:sz w:val="22"/>
      <w:szCs w:val="22"/>
      <w:lang w:val="en-GB" w:eastAsia="en-US"/>
    </w:rPr>
  </w:style>
  <w:style w:type="paragraph" w:customStyle="1" w:styleId="AltL1">
    <w:name w:val="AltL1"/>
    <w:basedOn w:val="Normal"/>
    <w:next w:val="Normal"/>
    <w:uiPriority w:val="99"/>
    <w:rsid w:val="00017809"/>
    <w:pPr>
      <w:keepNext/>
      <w:numPr>
        <w:numId w:val="8"/>
      </w:numPr>
      <w:spacing w:before="360" w:after="0" w:line="300" w:lineRule="atLeast"/>
      <w:outlineLvl w:val="0"/>
    </w:pPr>
    <w:rPr>
      <w:rFonts w:ascii="Times New Roman" w:eastAsia="SimSun" w:hAnsi="Times New Roman"/>
      <w:b/>
      <w:kern w:val="28"/>
      <w:sz w:val="24"/>
      <w:lang w:val="en-IE"/>
    </w:rPr>
  </w:style>
  <w:style w:type="paragraph" w:customStyle="1" w:styleId="AltL2">
    <w:name w:val="AltL2"/>
    <w:basedOn w:val="Normal"/>
    <w:link w:val="AltL2Char"/>
    <w:uiPriority w:val="99"/>
    <w:rsid w:val="00017809"/>
    <w:pPr>
      <w:numPr>
        <w:ilvl w:val="1"/>
        <w:numId w:val="8"/>
      </w:numPr>
      <w:spacing w:before="240" w:after="0" w:line="300" w:lineRule="atLeast"/>
      <w:jc w:val="both"/>
      <w:outlineLvl w:val="1"/>
    </w:pPr>
    <w:rPr>
      <w:rFonts w:ascii="Times New Roman" w:eastAsia="SimSun" w:hAnsi="Times New Roman"/>
      <w:sz w:val="24"/>
      <w:lang w:val="en-IE"/>
    </w:rPr>
  </w:style>
  <w:style w:type="paragraph" w:customStyle="1" w:styleId="AltL3">
    <w:name w:val="AltL3"/>
    <w:basedOn w:val="Heading3"/>
    <w:uiPriority w:val="99"/>
    <w:rsid w:val="00017809"/>
    <w:pPr>
      <w:keepNext w:val="0"/>
      <w:numPr>
        <w:ilvl w:val="2"/>
        <w:numId w:val="8"/>
      </w:numPr>
      <w:spacing w:after="0" w:line="300" w:lineRule="atLeast"/>
      <w:jc w:val="both"/>
    </w:pPr>
    <w:rPr>
      <w:rFonts w:ascii="Times New Roman" w:eastAsia="SimSun" w:hAnsi="Times New Roman" w:cs="Times New Roman"/>
      <w:b w:val="0"/>
      <w:bCs w:val="0"/>
      <w:color w:val="auto"/>
      <w:sz w:val="24"/>
      <w:szCs w:val="22"/>
    </w:rPr>
  </w:style>
  <w:style w:type="paragraph" w:customStyle="1" w:styleId="AltL4">
    <w:name w:val="AltL4"/>
    <w:basedOn w:val="Heading4"/>
    <w:uiPriority w:val="99"/>
    <w:rsid w:val="00017809"/>
    <w:pPr>
      <w:keepNext w:val="0"/>
      <w:numPr>
        <w:ilvl w:val="3"/>
        <w:numId w:val="8"/>
      </w:numPr>
      <w:spacing w:before="240" w:after="0" w:line="300" w:lineRule="atLeast"/>
      <w:jc w:val="both"/>
    </w:pPr>
    <w:rPr>
      <w:rFonts w:ascii="Times New Roman" w:eastAsia="SimSun" w:hAnsi="Times New Roman"/>
      <w:sz w:val="24"/>
      <w:szCs w:val="22"/>
      <w:lang w:val="en-IE"/>
    </w:rPr>
  </w:style>
  <w:style w:type="character" w:customStyle="1" w:styleId="AltL2Char">
    <w:name w:val="AltL2 Char"/>
    <w:link w:val="AltL2"/>
    <w:uiPriority w:val="99"/>
    <w:rsid w:val="00017809"/>
    <w:rPr>
      <w:rFonts w:eastAsia="SimSun"/>
      <w:sz w:val="24"/>
      <w:szCs w:val="22"/>
      <w:lang w:eastAsia="en-US"/>
    </w:rPr>
  </w:style>
  <w:style w:type="paragraph" w:customStyle="1" w:styleId="L1">
    <w:name w:val="L1"/>
    <w:basedOn w:val="Normal"/>
    <w:next w:val="Normal"/>
    <w:rsid w:val="00017809"/>
    <w:pPr>
      <w:keepNext/>
      <w:numPr>
        <w:numId w:val="9"/>
      </w:numPr>
      <w:spacing w:before="360" w:after="0" w:line="300" w:lineRule="atLeast"/>
      <w:jc w:val="both"/>
      <w:outlineLvl w:val="0"/>
    </w:pPr>
    <w:rPr>
      <w:rFonts w:ascii="Times New Roman" w:eastAsia="SimSun" w:hAnsi="Times New Roman"/>
      <w:b/>
      <w:caps/>
      <w:kern w:val="28"/>
      <w:sz w:val="24"/>
      <w:lang w:val="en-IE"/>
    </w:rPr>
  </w:style>
  <w:style w:type="paragraph" w:customStyle="1" w:styleId="L2">
    <w:name w:val="L2"/>
    <w:basedOn w:val="Normal"/>
    <w:rsid w:val="00017809"/>
    <w:pPr>
      <w:numPr>
        <w:ilvl w:val="1"/>
        <w:numId w:val="9"/>
      </w:numPr>
      <w:spacing w:before="240" w:after="0" w:line="300" w:lineRule="atLeast"/>
      <w:jc w:val="both"/>
      <w:outlineLvl w:val="1"/>
    </w:pPr>
    <w:rPr>
      <w:rFonts w:ascii="Times New Roman" w:eastAsia="SimSun" w:hAnsi="Times New Roman"/>
      <w:sz w:val="24"/>
      <w:lang w:val="en-IE"/>
    </w:rPr>
  </w:style>
  <w:style w:type="paragraph" w:customStyle="1" w:styleId="L3">
    <w:name w:val="L3"/>
    <w:basedOn w:val="Normal"/>
    <w:rsid w:val="00017809"/>
    <w:pPr>
      <w:numPr>
        <w:ilvl w:val="2"/>
        <w:numId w:val="9"/>
      </w:numPr>
      <w:spacing w:before="240" w:after="0" w:line="300" w:lineRule="atLeast"/>
      <w:jc w:val="both"/>
      <w:outlineLvl w:val="2"/>
    </w:pPr>
    <w:rPr>
      <w:rFonts w:ascii="Times New Roman" w:eastAsia="SimSun" w:hAnsi="Times New Roman"/>
      <w:sz w:val="24"/>
      <w:lang w:val="en-IE"/>
    </w:rPr>
  </w:style>
  <w:style w:type="paragraph" w:customStyle="1" w:styleId="L4">
    <w:name w:val="L4"/>
    <w:basedOn w:val="Normal"/>
    <w:rsid w:val="00017809"/>
    <w:pPr>
      <w:numPr>
        <w:ilvl w:val="3"/>
        <w:numId w:val="9"/>
      </w:numPr>
      <w:spacing w:before="240" w:after="0" w:line="300" w:lineRule="atLeast"/>
      <w:jc w:val="both"/>
      <w:outlineLvl w:val="3"/>
    </w:pPr>
    <w:rPr>
      <w:rFonts w:ascii="Times New Roman" w:eastAsia="SimSun" w:hAnsi="Times New Roman"/>
      <w:sz w:val="24"/>
      <w:lang w:val="en-IE"/>
    </w:rPr>
  </w:style>
  <w:style w:type="paragraph" w:customStyle="1" w:styleId="L5">
    <w:name w:val="L5"/>
    <w:basedOn w:val="Normal"/>
    <w:rsid w:val="00017809"/>
    <w:pPr>
      <w:numPr>
        <w:ilvl w:val="4"/>
        <w:numId w:val="9"/>
      </w:numPr>
      <w:spacing w:before="240" w:after="0" w:line="300" w:lineRule="atLeast"/>
      <w:jc w:val="both"/>
    </w:pPr>
    <w:rPr>
      <w:rFonts w:ascii="Times New Roman" w:eastAsia="SimSun" w:hAnsi="Times New Roman"/>
      <w:sz w:val="24"/>
    </w:rPr>
  </w:style>
  <w:style w:type="paragraph" w:customStyle="1" w:styleId="L6">
    <w:name w:val="L6"/>
    <w:basedOn w:val="Normal"/>
    <w:next w:val="Normal"/>
    <w:rsid w:val="00017809"/>
    <w:pPr>
      <w:numPr>
        <w:ilvl w:val="5"/>
        <w:numId w:val="9"/>
      </w:numPr>
      <w:spacing w:before="240" w:after="0" w:line="300" w:lineRule="atLeast"/>
      <w:jc w:val="both"/>
      <w:outlineLvl w:val="5"/>
    </w:pPr>
    <w:rPr>
      <w:rFonts w:ascii="Times New Roman" w:eastAsia="SimSun" w:hAnsi="Times New Roman"/>
      <w:sz w:val="24"/>
      <w:lang w:val="en-IE"/>
    </w:rPr>
  </w:style>
  <w:style w:type="character" w:customStyle="1" w:styleId="FooterChar">
    <w:name w:val="Footer Char"/>
    <w:basedOn w:val="DefaultParagraphFont"/>
    <w:link w:val="Footer"/>
    <w:rsid w:val="00055B03"/>
    <w:rPr>
      <w:rFonts w:ascii="Calibri" w:eastAsia="Calibri" w:hAnsi="Calibri"/>
      <w:sz w:val="22"/>
      <w:szCs w:val="22"/>
      <w:lang w:val="en-GB" w:eastAsia="en-US"/>
    </w:rPr>
  </w:style>
  <w:style w:type="paragraph" w:styleId="EndnoteText">
    <w:name w:val="endnote text"/>
    <w:basedOn w:val="Normal"/>
    <w:link w:val="EndnoteTextChar"/>
    <w:uiPriority w:val="99"/>
    <w:unhideWhenUsed/>
    <w:rsid w:val="000B6E19"/>
    <w:pPr>
      <w:spacing w:after="0" w:line="240" w:lineRule="auto"/>
    </w:pPr>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0B6E19"/>
    <w:rPr>
      <w:rFonts w:asciiTheme="minorHAnsi" w:eastAsiaTheme="minorHAnsi" w:hAnsiTheme="minorHAnsi" w:cstheme="minorBidi"/>
      <w:lang w:val="en-GB" w:eastAsia="en-US"/>
    </w:rPr>
  </w:style>
  <w:style w:type="paragraph" w:customStyle="1" w:styleId="Default">
    <w:name w:val="Default"/>
    <w:rsid w:val="005258BA"/>
    <w:pPr>
      <w:autoSpaceDE w:val="0"/>
      <w:autoSpaceDN w:val="0"/>
      <w:adjustRightInd w:val="0"/>
    </w:pPr>
    <w:rPr>
      <w:rFonts w:ascii="Verdana" w:hAnsi="Verdana" w:cs="Verdana"/>
      <w:color w:val="000000"/>
      <w:sz w:val="24"/>
      <w:szCs w:val="24"/>
      <w:lang w:val="en-GB"/>
    </w:rPr>
  </w:style>
  <w:style w:type="paragraph" w:customStyle="1" w:styleId="Style2">
    <w:name w:val="Style2"/>
    <w:rsid w:val="003E0468"/>
    <w:pPr>
      <w:tabs>
        <w:tab w:val="num" w:pos="1440"/>
      </w:tabs>
      <w:spacing w:after="240"/>
      <w:ind w:left="1440" w:hanging="720"/>
    </w:pPr>
    <w:rPr>
      <w:bCs/>
      <w:sz w:val="24"/>
      <w:lang w:val="en-US" w:eastAsia="en-US"/>
    </w:rPr>
  </w:style>
  <w:style w:type="paragraph" w:styleId="BodyTextIndent2">
    <w:name w:val="Body Text Indent 2"/>
    <w:basedOn w:val="Normal"/>
    <w:link w:val="BodyTextIndent2Char"/>
    <w:unhideWhenUsed/>
    <w:rsid w:val="00D56465"/>
    <w:pPr>
      <w:spacing w:after="120" w:line="480" w:lineRule="auto"/>
      <w:ind w:left="283"/>
    </w:pPr>
  </w:style>
  <w:style w:type="character" w:customStyle="1" w:styleId="BodyTextIndent2Char">
    <w:name w:val="Body Text Indent 2 Char"/>
    <w:basedOn w:val="DefaultParagraphFont"/>
    <w:link w:val="BodyTextIndent2"/>
    <w:rsid w:val="00B1101B"/>
    <w:rPr>
      <w:rFonts w:ascii="Calibri" w:eastAsia="Calibri" w:hAnsi="Calibri"/>
      <w:sz w:val="22"/>
      <w:szCs w:val="22"/>
      <w:lang w:val="en-GB" w:eastAsia="en-US"/>
    </w:rPr>
  </w:style>
  <w:style w:type="paragraph" w:customStyle="1" w:styleId="doc-ti">
    <w:name w:val="doc-ti"/>
    <w:basedOn w:val="Normal"/>
    <w:rsid w:val="00F32DCE"/>
    <w:pPr>
      <w:spacing w:before="100" w:beforeAutospacing="1" w:after="100" w:afterAutospacing="1" w:line="240" w:lineRule="auto"/>
    </w:pPr>
    <w:rPr>
      <w:rFonts w:ascii="Times New Roman" w:eastAsia="Times New Roman" w:hAnsi="Times New Roman"/>
      <w:sz w:val="24"/>
      <w:szCs w:val="24"/>
      <w:lang w:val="en-IE" w:eastAsia="en-IE"/>
    </w:rPr>
  </w:style>
  <w:style w:type="paragraph" w:customStyle="1" w:styleId="ti-grseq-1">
    <w:name w:val="ti-grseq-1"/>
    <w:basedOn w:val="Normal"/>
    <w:rsid w:val="00F32DCE"/>
    <w:pPr>
      <w:spacing w:before="100" w:beforeAutospacing="1" w:after="100" w:afterAutospacing="1" w:line="240" w:lineRule="auto"/>
    </w:pPr>
    <w:rPr>
      <w:rFonts w:ascii="Times New Roman" w:eastAsia="Times New Roman" w:hAnsi="Times New Roman"/>
      <w:sz w:val="24"/>
      <w:szCs w:val="24"/>
      <w:lang w:val="en-IE" w:eastAsia="en-IE"/>
    </w:rPr>
  </w:style>
  <w:style w:type="character" w:customStyle="1" w:styleId="bold">
    <w:name w:val="bold"/>
    <w:basedOn w:val="DefaultParagraphFont"/>
    <w:rsid w:val="00F32DCE"/>
  </w:style>
  <w:style w:type="paragraph" w:customStyle="1" w:styleId="Normal1">
    <w:name w:val="Normal1"/>
    <w:basedOn w:val="Normal"/>
    <w:rsid w:val="00F32DCE"/>
    <w:pPr>
      <w:spacing w:before="100" w:beforeAutospacing="1" w:after="100" w:afterAutospacing="1" w:line="240" w:lineRule="auto"/>
    </w:pPr>
    <w:rPr>
      <w:rFonts w:ascii="Times New Roman" w:eastAsia="Times New Roman" w:hAnsi="Times New Roman"/>
      <w:sz w:val="24"/>
      <w:szCs w:val="24"/>
      <w:lang w:val="en-IE" w:eastAsia="en-IE"/>
    </w:rPr>
  </w:style>
  <w:style w:type="character" w:customStyle="1" w:styleId="italic">
    <w:name w:val="italic"/>
    <w:basedOn w:val="DefaultParagraphFont"/>
    <w:rsid w:val="00F32DCE"/>
  </w:style>
  <w:style w:type="character" w:styleId="Hyperlink">
    <w:name w:val="Hyperlink"/>
    <w:basedOn w:val="DefaultParagraphFont"/>
    <w:uiPriority w:val="99"/>
    <w:unhideWhenUsed/>
    <w:rsid w:val="00D56465"/>
    <w:rPr>
      <w:color w:val="0000FF"/>
      <w:u w:val="single"/>
    </w:rPr>
  </w:style>
  <w:style w:type="character" w:customStyle="1" w:styleId="super">
    <w:name w:val="super"/>
    <w:basedOn w:val="DefaultParagraphFont"/>
    <w:rsid w:val="00F32DCE"/>
  </w:style>
  <w:style w:type="paragraph" w:customStyle="1" w:styleId="image">
    <w:name w:val="image"/>
    <w:basedOn w:val="Normal"/>
    <w:rsid w:val="00F32DCE"/>
    <w:pPr>
      <w:spacing w:before="100" w:beforeAutospacing="1" w:after="100" w:afterAutospacing="1" w:line="240" w:lineRule="auto"/>
    </w:pPr>
    <w:rPr>
      <w:rFonts w:ascii="Times New Roman" w:eastAsia="Times New Roman" w:hAnsi="Times New Roman"/>
      <w:sz w:val="24"/>
      <w:szCs w:val="24"/>
      <w:lang w:val="en-IE" w:eastAsia="en-IE"/>
    </w:rPr>
  </w:style>
  <w:style w:type="paragraph" w:customStyle="1" w:styleId="tbl-txt">
    <w:name w:val="tbl-txt"/>
    <w:basedOn w:val="Normal"/>
    <w:rsid w:val="00F32DCE"/>
    <w:pPr>
      <w:spacing w:before="100" w:beforeAutospacing="1" w:after="100" w:afterAutospacing="1" w:line="240" w:lineRule="auto"/>
    </w:pPr>
    <w:rPr>
      <w:rFonts w:ascii="Times New Roman" w:eastAsia="Times New Roman" w:hAnsi="Times New Roman"/>
      <w:sz w:val="24"/>
      <w:szCs w:val="24"/>
      <w:lang w:val="en-IE" w:eastAsia="en-IE"/>
    </w:rPr>
  </w:style>
  <w:style w:type="paragraph" w:customStyle="1" w:styleId="note">
    <w:name w:val="note"/>
    <w:basedOn w:val="Normal"/>
    <w:rsid w:val="00F32DCE"/>
    <w:pPr>
      <w:spacing w:before="100" w:beforeAutospacing="1" w:after="100" w:afterAutospacing="1" w:line="240" w:lineRule="auto"/>
    </w:pPr>
    <w:rPr>
      <w:rFonts w:ascii="Times New Roman" w:eastAsia="Times New Roman" w:hAnsi="Times New Roman"/>
      <w:sz w:val="24"/>
      <w:szCs w:val="24"/>
      <w:lang w:val="en-IE" w:eastAsia="en-IE"/>
    </w:rPr>
  </w:style>
  <w:style w:type="paragraph" w:styleId="Subtitle">
    <w:name w:val="Subtitle"/>
    <w:basedOn w:val="Normal"/>
    <w:link w:val="SubtitleChar"/>
    <w:qFormat/>
    <w:rsid w:val="00D56465"/>
    <w:pPr>
      <w:spacing w:after="0"/>
      <w:jc w:val="center"/>
    </w:pPr>
    <w:rPr>
      <w:rFonts w:ascii="Times New Roman" w:eastAsia="Times New Roman" w:hAnsi="Times New Roman"/>
      <w:b/>
      <w:bCs/>
      <w:sz w:val="24"/>
      <w:szCs w:val="20"/>
    </w:rPr>
  </w:style>
  <w:style w:type="character" w:customStyle="1" w:styleId="SubtitleChar">
    <w:name w:val="Subtitle Char"/>
    <w:basedOn w:val="DefaultParagraphFont"/>
    <w:link w:val="Subtitle"/>
    <w:rsid w:val="00D56465"/>
    <w:rPr>
      <w:b/>
      <w:bCs/>
      <w:sz w:val="24"/>
      <w:lang w:val="en-GB" w:eastAsia="en-US"/>
    </w:rPr>
  </w:style>
  <w:style w:type="character" w:customStyle="1" w:styleId="HeaderChar">
    <w:name w:val="Header Char"/>
    <w:link w:val="Header"/>
    <w:rsid w:val="00D56465"/>
    <w:rPr>
      <w:rFonts w:ascii="Calibri" w:eastAsia="Calibri" w:hAnsi="Calibri"/>
      <w:sz w:val="22"/>
      <w:szCs w:val="22"/>
      <w:lang w:val="en-GB" w:eastAsia="en-US"/>
    </w:rPr>
  </w:style>
  <w:style w:type="character" w:styleId="Strong">
    <w:name w:val="Strong"/>
    <w:basedOn w:val="DefaultParagraphFont"/>
    <w:uiPriority w:val="22"/>
    <w:qFormat/>
    <w:rsid w:val="00D56465"/>
    <w:rPr>
      <w:b/>
      <w:bCs/>
    </w:rPr>
  </w:style>
  <w:style w:type="character" w:customStyle="1" w:styleId="Heading3Char">
    <w:name w:val="Heading 3 Char"/>
    <w:aliases w:val="Heading 31 Char,h3 Char,Titolo Sotto/Sottosezione Char,H3 Char,H31 Char,h31 Char,H32 Char,h32 Char,H33 Char,h33 Char,H34 Char,h34 Char,H35 Char,h35 Char,Subpoint Char,B Head Char,orderpara2 Char,h:3 Char,E3 Char,hhh Char,l3 Char,3 Char"/>
    <w:basedOn w:val="DefaultParagraphFont"/>
    <w:link w:val="Heading3"/>
    <w:rsid w:val="00D56465"/>
    <w:rPr>
      <w:rFonts w:ascii="Calibri" w:eastAsia="Calibri" w:hAnsi="Calibri" w:cs="Arial"/>
      <w:b/>
      <w:bCs/>
      <w:color w:val="A626AA"/>
      <w:sz w:val="22"/>
      <w:szCs w:val="26"/>
      <w:lang w:val="en-GB" w:eastAsia="en-US"/>
    </w:rPr>
  </w:style>
  <w:style w:type="character" w:customStyle="1" w:styleId="apple-converted-space">
    <w:name w:val="apple-converted-space"/>
    <w:basedOn w:val="DefaultParagraphFont"/>
    <w:rsid w:val="00D56465"/>
  </w:style>
  <w:style w:type="character" w:customStyle="1" w:styleId="st1">
    <w:name w:val="st1"/>
    <w:rsid w:val="00B72572"/>
  </w:style>
  <w:style w:type="character" w:styleId="Emphasis">
    <w:name w:val="Emphasis"/>
    <w:qFormat/>
    <w:rsid w:val="00B725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4819">
      <w:bodyDiv w:val="1"/>
      <w:marLeft w:val="0"/>
      <w:marRight w:val="0"/>
      <w:marTop w:val="0"/>
      <w:marBottom w:val="0"/>
      <w:divBdr>
        <w:top w:val="none" w:sz="0" w:space="0" w:color="auto"/>
        <w:left w:val="none" w:sz="0" w:space="0" w:color="auto"/>
        <w:bottom w:val="none" w:sz="0" w:space="0" w:color="auto"/>
        <w:right w:val="none" w:sz="0" w:space="0" w:color="auto"/>
      </w:divBdr>
    </w:div>
    <w:div w:id="46616070">
      <w:bodyDiv w:val="1"/>
      <w:marLeft w:val="0"/>
      <w:marRight w:val="0"/>
      <w:marTop w:val="0"/>
      <w:marBottom w:val="0"/>
      <w:divBdr>
        <w:top w:val="none" w:sz="0" w:space="0" w:color="auto"/>
        <w:left w:val="none" w:sz="0" w:space="0" w:color="auto"/>
        <w:bottom w:val="none" w:sz="0" w:space="0" w:color="auto"/>
        <w:right w:val="none" w:sz="0" w:space="0" w:color="auto"/>
      </w:divBdr>
    </w:div>
    <w:div w:id="123694882">
      <w:bodyDiv w:val="1"/>
      <w:marLeft w:val="0"/>
      <w:marRight w:val="0"/>
      <w:marTop w:val="0"/>
      <w:marBottom w:val="0"/>
      <w:divBdr>
        <w:top w:val="none" w:sz="0" w:space="0" w:color="auto"/>
        <w:left w:val="none" w:sz="0" w:space="0" w:color="auto"/>
        <w:bottom w:val="none" w:sz="0" w:space="0" w:color="auto"/>
        <w:right w:val="none" w:sz="0" w:space="0" w:color="auto"/>
      </w:divBdr>
    </w:div>
    <w:div w:id="178742207">
      <w:bodyDiv w:val="1"/>
      <w:marLeft w:val="0"/>
      <w:marRight w:val="0"/>
      <w:marTop w:val="0"/>
      <w:marBottom w:val="0"/>
      <w:divBdr>
        <w:top w:val="none" w:sz="0" w:space="0" w:color="auto"/>
        <w:left w:val="none" w:sz="0" w:space="0" w:color="auto"/>
        <w:bottom w:val="none" w:sz="0" w:space="0" w:color="auto"/>
        <w:right w:val="none" w:sz="0" w:space="0" w:color="auto"/>
      </w:divBdr>
    </w:div>
    <w:div w:id="226887308">
      <w:bodyDiv w:val="1"/>
      <w:marLeft w:val="0"/>
      <w:marRight w:val="0"/>
      <w:marTop w:val="0"/>
      <w:marBottom w:val="0"/>
      <w:divBdr>
        <w:top w:val="none" w:sz="0" w:space="0" w:color="auto"/>
        <w:left w:val="none" w:sz="0" w:space="0" w:color="auto"/>
        <w:bottom w:val="none" w:sz="0" w:space="0" w:color="auto"/>
        <w:right w:val="none" w:sz="0" w:space="0" w:color="auto"/>
      </w:divBdr>
    </w:div>
    <w:div w:id="275017702">
      <w:bodyDiv w:val="1"/>
      <w:marLeft w:val="0"/>
      <w:marRight w:val="0"/>
      <w:marTop w:val="0"/>
      <w:marBottom w:val="0"/>
      <w:divBdr>
        <w:top w:val="none" w:sz="0" w:space="0" w:color="auto"/>
        <w:left w:val="none" w:sz="0" w:space="0" w:color="auto"/>
        <w:bottom w:val="none" w:sz="0" w:space="0" w:color="auto"/>
        <w:right w:val="none" w:sz="0" w:space="0" w:color="auto"/>
      </w:divBdr>
    </w:div>
    <w:div w:id="318850795">
      <w:bodyDiv w:val="1"/>
      <w:marLeft w:val="0"/>
      <w:marRight w:val="0"/>
      <w:marTop w:val="0"/>
      <w:marBottom w:val="0"/>
      <w:divBdr>
        <w:top w:val="none" w:sz="0" w:space="0" w:color="auto"/>
        <w:left w:val="none" w:sz="0" w:space="0" w:color="auto"/>
        <w:bottom w:val="none" w:sz="0" w:space="0" w:color="auto"/>
        <w:right w:val="none" w:sz="0" w:space="0" w:color="auto"/>
      </w:divBdr>
    </w:div>
    <w:div w:id="349722118">
      <w:bodyDiv w:val="1"/>
      <w:marLeft w:val="0"/>
      <w:marRight w:val="0"/>
      <w:marTop w:val="0"/>
      <w:marBottom w:val="0"/>
      <w:divBdr>
        <w:top w:val="none" w:sz="0" w:space="0" w:color="auto"/>
        <w:left w:val="none" w:sz="0" w:space="0" w:color="auto"/>
        <w:bottom w:val="none" w:sz="0" w:space="0" w:color="auto"/>
        <w:right w:val="none" w:sz="0" w:space="0" w:color="auto"/>
      </w:divBdr>
    </w:div>
    <w:div w:id="389380576">
      <w:bodyDiv w:val="1"/>
      <w:marLeft w:val="0"/>
      <w:marRight w:val="0"/>
      <w:marTop w:val="0"/>
      <w:marBottom w:val="0"/>
      <w:divBdr>
        <w:top w:val="none" w:sz="0" w:space="0" w:color="auto"/>
        <w:left w:val="none" w:sz="0" w:space="0" w:color="auto"/>
        <w:bottom w:val="none" w:sz="0" w:space="0" w:color="auto"/>
        <w:right w:val="none" w:sz="0" w:space="0" w:color="auto"/>
      </w:divBdr>
    </w:div>
    <w:div w:id="410858346">
      <w:bodyDiv w:val="1"/>
      <w:marLeft w:val="0"/>
      <w:marRight w:val="0"/>
      <w:marTop w:val="0"/>
      <w:marBottom w:val="0"/>
      <w:divBdr>
        <w:top w:val="none" w:sz="0" w:space="0" w:color="auto"/>
        <w:left w:val="none" w:sz="0" w:space="0" w:color="auto"/>
        <w:bottom w:val="none" w:sz="0" w:space="0" w:color="auto"/>
        <w:right w:val="none" w:sz="0" w:space="0" w:color="auto"/>
      </w:divBdr>
      <w:divsChild>
        <w:div w:id="81412852">
          <w:marLeft w:val="0"/>
          <w:marRight w:val="0"/>
          <w:marTop w:val="0"/>
          <w:marBottom w:val="0"/>
          <w:divBdr>
            <w:top w:val="none" w:sz="0" w:space="0" w:color="auto"/>
            <w:left w:val="none" w:sz="0" w:space="0" w:color="auto"/>
            <w:bottom w:val="none" w:sz="0" w:space="0" w:color="auto"/>
            <w:right w:val="none" w:sz="0" w:space="0" w:color="auto"/>
          </w:divBdr>
          <w:divsChild>
            <w:div w:id="1016614041">
              <w:marLeft w:val="0"/>
              <w:marRight w:val="0"/>
              <w:marTop w:val="0"/>
              <w:marBottom w:val="0"/>
              <w:divBdr>
                <w:top w:val="none" w:sz="0" w:space="0" w:color="auto"/>
                <w:left w:val="none" w:sz="0" w:space="0" w:color="auto"/>
                <w:bottom w:val="none" w:sz="0" w:space="0" w:color="auto"/>
                <w:right w:val="none" w:sz="0" w:space="0" w:color="auto"/>
              </w:divBdr>
            </w:div>
            <w:div w:id="135692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808241">
      <w:bodyDiv w:val="1"/>
      <w:marLeft w:val="0"/>
      <w:marRight w:val="0"/>
      <w:marTop w:val="0"/>
      <w:marBottom w:val="0"/>
      <w:divBdr>
        <w:top w:val="none" w:sz="0" w:space="0" w:color="auto"/>
        <w:left w:val="none" w:sz="0" w:space="0" w:color="auto"/>
        <w:bottom w:val="none" w:sz="0" w:space="0" w:color="auto"/>
        <w:right w:val="none" w:sz="0" w:space="0" w:color="auto"/>
      </w:divBdr>
    </w:div>
    <w:div w:id="533923396">
      <w:bodyDiv w:val="1"/>
      <w:marLeft w:val="0"/>
      <w:marRight w:val="0"/>
      <w:marTop w:val="0"/>
      <w:marBottom w:val="0"/>
      <w:divBdr>
        <w:top w:val="none" w:sz="0" w:space="0" w:color="auto"/>
        <w:left w:val="none" w:sz="0" w:space="0" w:color="auto"/>
        <w:bottom w:val="none" w:sz="0" w:space="0" w:color="auto"/>
        <w:right w:val="none" w:sz="0" w:space="0" w:color="auto"/>
      </w:divBdr>
    </w:div>
    <w:div w:id="630095691">
      <w:bodyDiv w:val="1"/>
      <w:marLeft w:val="0"/>
      <w:marRight w:val="0"/>
      <w:marTop w:val="0"/>
      <w:marBottom w:val="0"/>
      <w:divBdr>
        <w:top w:val="none" w:sz="0" w:space="0" w:color="auto"/>
        <w:left w:val="none" w:sz="0" w:space="0" w:color="auto"/>
        <w:bottom w:val="none" w:sz="0" w:space="0" w:color="auto"/>
        <w:right w:val="none" w:sz="0" w:space="0" w:color="auto"/>
      </w:divBdr>
    </w:div>
    <w:div w:id="663243198">
      <w:bodyDiv w:val="1"/>
      <w:marLeft w:val="0"/>
      <w:marRight w:val="0"/>
      <w:marTop w:val="0"/>
      <w:marBottom w:val="0"/>
      <w:divBdr>
        <w:top w:val="none" w:sz="0" w:space="0" w:color="auto"/>
        <w:left w:val="none" w:sz="0" w:space="0" w:color="auto"/>
        <w:bottom w:val="none" w:sz="0" w:space="0" w:color="auto"/>
        <w:right w:val="none" w:sz="0" w:space="0" w:color="auto"/>
      </w:divBdr>
    </w:div>
    <w:div w:id="796721408">
      <w:bodyDiv w:val="1"/>
      <w:marLeft w:val="0"/>
      <w:marRight w:val="0"/>
      <w:marTop w:val="0"/>
      <w:marBottom w:val="0"/>
      <w:divBdr>
        <w:top w:val="none" w:sz="0" w:space="0" w:color="auto"/>
        <w:left w:val="none" w:sz="0" w:space="0" w:color="auto"/>
        <w:bottom w:val="none" w:sz="0" w:space="0" w:color="auto"/>
        <w:right w:val="none" w:sz="0" w:space="0" w:color="auto"/>
      </w:divBdr>
    </w:div>
    <w:div w:id="942298671">
      <w:bodyDiv w:val="1"/>
      <w:marLeft w:val="0"/>
      <w:marRight w:val="0"/>
      <w:marTop w:val="0"/>
      <w:marBottom w:val="0"/>
      <w:divBdr>
        <w:top w:val="none" w:sz="0" w:space="0" w:color="auto"/>
        <w:left w:val="none" w:sz="0" w:space="0" w:color="auto"/>
        <w:bottom w:val="none" w:sz="0" w:space="0" w:color="auto"/>
        <w:right w:val="none" w:sz="0" w:space="0" w:color="auto"/>
      </w:divBdr>
    </w:div>
    <w:div w:id="954404043">
      <w:bodyDiv w:val="1"/>
      <w:marLeft w:val="0"/>
      <w:marRight w:val="0"/>
      <w:marTop w:val="0"/>
      <w:marBottom w:val="0"/>
      <w:divBdr>
        <w:top w:val="none" w:sz="0" w:space="0" w:color="auto"/>
        <w:left w:val="none" w:sz="0" w:space="0" w:color="auto"/>
        <w:bottom w:val="none" w:sz="0" w:space="0" w:color="auto"/>
        <w:right w:val="none" w:sz="0" w:space="0" w:color="auto"/>
      </w:divBdr>
    </w:div>
    <w:div w:id="971983835">
      <w:bodyDiv w:val="1"/>
      <w:marLeft w:val="0"/>
      <w:marRight w:val="0"/>
      <w:marTop w:val="0"/>
      <w:marBottom w:val="0"/>
      <w:divBdr>
        <w:top w:val="none" w:sz="0" w:space="0" w:color="auto"/>
        <w:left w:val="none" w:sz="0" w:space="0" w:color="auto"/>
        <w:bottom w:val="none" w:sz="0" w:space="0" w:color="auto"/>
        <w:right w:val="none" w:sz="0" w:space="0" w:color="auto"/>
      </w:divBdr>
    </w:div>
    <w:div w:id="1109928647">
      <w:bodyDiv w:val="1"/>
      <w:marLeft w:val="0"/>
      <w:marRight w:val="0"/>
      <w:marTop w:val="0"/>
      <w:marBottom w:val="0"/>
      <w:divBdr>
        <w:top w:val="none" w:sz="0" w:space="0" w:color="auto"/>
        <w:left w:val="none" w:sz="0" w:space="0" w:color="auto"/>
        <w:bottom w:val="none" w:sz="0" w:space="0" w:color="auto"/>
        <w:right w:val="none" w:sz="0" w:space="0" w:color="auto"/>
      </w:divBdr>
    </w:div>
    <w:div w:id="1173179796">
      <w:bodyDiv w:val="1"/>
      <w:marLeft w:val="0"/>
      <w:marRight w:val="0"/>
      <w:marTop w:val="0"/>
      <w:marBottom w:val="0"/>
      <w:divBdr>
        <w:top w:val="none" w:sz="0" w:space="0" w:color="auto"/>
        <w:left w:val="none" w:sz="0" w:space="0" w:color="auto"/>
        <w:bottom w:val="none" w:sz="0" w:space="0" w:color="auto"/>
        <w:right w:val="none" w:sz="0" w:space="0" w:color="auto"/>
      </w:divBdr>
    </w:div>
    <w:div w:id="1183016359">
      <w:bodyDiv w:val="1"/>
      <w:marLeft w:val="0"/>
      <w:marRight w:val="0"/>
      <w:marTop w:val="0"/>
      <w:marBottom w:val="0"/>
      <w:divBdr>
        <w:top w:val="none" w:sz="0" w:space="0" w:color="auto"/>
        <w:left w:val="none" w:sz="0" w:space="0" w:color="auto"/>
        <w:bottom w:val="none" w:sz="0" w:space="0" w:color="auto"/>
        <w:right w:val="none" w:sz="0" w:space="0" w:color="auto"/>
      </w:divBdr>
    </w:div>
    <w:div w:id="1193298966">
      <w:bodyDiv w:val="1"/>
      <w:marLeft w:val="0"/>
      <w:marRight w:val="0"/>
      <w:marTop w:val="0"/>
      <w:marBottom w:val="0"/>
      <w:divBdr>
        <w:top w:val="none" w:sz="0" w:space="0" w:color="auto"/>
        <w:left w:val="none" w:sz="0" w:space="0" w:color="auto"/>
        <w:bottom w:val="none" w:sz="0" w:space="0" w:color="auto"/>
        <w:right w:val="none" w:sz="0" w:space="0" w:color="auto"/>
      </w:divBdr>
    </w:div>
    <w:div w:id="1195079980">
      <w:bodyDiv w:val="1"/>
      <w:marLeft w:val="0"/>
      <w:marRight w:val="0"/>
      <w:marTop w:val="0"/>
      <w:marBottom w:val="0"/>
      <w:divBdr>
        <w:top w:val="none" w:sz="0" w:space="0" w:color="auto"/>
        <w:left w:val="none" w:sz="0" w:space="0" w:color="auto"/>
        <w:bottom w:val="none" w:sz="0" w:space="0" w:color="auto"/>
        <w:right w:val="none" w:sz="0" w:space="0" w:color="auto"/>
      </w:divBdr>
    </w:div>
    <w:div w:id="1200124836">
      <w:bodyDiv w:val="1"/>
      <w:marLeft w:val="0"/>
      <w:marRight w:val="0"/>
      <w:marTop w:val="0"/>
      <w:marBottom w:val="0"/>
      <w:divBdr>
        <w:top w:val="none" w:sz="0" w:space="0" w:color="auto"/>
        <w:left w:val="none" w:sz="0" w:space="0" w:color="auto"/>
        <w:bottom w:val="none" w:sz="0" w:space="0" w:color="auto"/>
        <w:right w:val="none" w:sz="0" w:space="0" w:color="auto"/>
      </w:divBdr>
    </w:div>
    <w:div w:id="1201212419">
      <w:bodyDiv w:val="1"/>
      <w:marLeft w:val="0"/>
      <w:marRight w:val="0"/>
      <w:marTop w:val="0"/>
      <w:marBottom w:val="0"/>
      <w:divBdr>
        <w:top w:val="none" w:sz="0" w:space="0" w:color="auto"/>
        <w:left w:val="none" w:sz="0" w:space="0" w:color="auto"/>
        <w:bottom w:val="none" w:sz="0" w:space="0" w:color="auto"/>
        <w:right w:val="none" w:sz="0" w:space="0" w:color="auto"/>
      </w:divBdr>
    </w:div>
    <w:div w:id="1206874295">
      <w:bodyDiv w:val="1"/>
      <w:marLeft w:val="0"/>
      <w:marRight w:val="0"/>
      <w:marTop w:val="0"/>
      <w:marBottom w:val="0"/>
      <w:divBdr>
        <w:top w:val="none" w:sz="0" w:space="0" w:color="auto"/>
        <w:left w:val="none" w:sz="0" w:space="0" w:color="auto"/>
        <w:bottom w:val="none" w:sz="0" w:space="0" w:color="auto"/>
        <w:right w:val="none" w:sz="0" w:space="0" w:color="auto"/>
      </w:divBdr>
    </w:div>
    <w:div w:id="1264265279">
      <w:bodyDiv w:val="1"/>
      <w:marLeft w:val="0"/>
      <w:marRight w:val="0"/>
      <w:marTop w:val="0"/>
      <w:marBottom w:val="0"/>
      <w:divBdr>
        <w:top w:val="none" w:sz="0" w:space="0" w:color="auto"/>
        <w:left w:val="none" w:sz="0" w:space="0" w:color="auto"/>
        <w:bottom w:val="none" w:sz="0" w:space="0" w:color="auto"/>
        <w:right w:val="none" w:sz="0" w:space="0" w:color="auto"/>
      </w:divBdr>
    </w:div>
    <w:div w:id="1392002287">
      <w:bodyDiv w:val="1"/>
      <w:marLeft w:val="0"/>
      <w:marRight w:val="0"/>
      <w:marTop w:val="0"/>
      <w:marBottom w:val="0"/>
      <w:divBdr>
        <w:top w:val="none" w:sz="0" w:space="0" w:color="auto"/>
        <w:left w:val="none" w:sz="0" w:space="0" w:color="auto"/>
        <w:bottom w:val="none" w:sz="0" w:space="0" w:color="auto"/>
        <w:right w:val="none" w:sz="0" w:space="0" w:color="auto"/>
      </w:divBdr>
      <w:divsChild>
        <w:div w:id="769811626">
          <w:marLeft w:val="0"/>
          <w:marRight w:val="0"/>
          <w:marTop w:val="0"/>
          <w:marBottom w:val="0"/>
          <w:divBdr>
            <w:top w:val="none" w:sz="0" w:space="0" w:color="auto"/>
            <w:left w:val="none" w:sz="0" w:space="0" w:color="auto"/>
            <w:bottom w:val="none" w:sz="0" w:space="0" w:color="auto"/>
            <w:right w:val="none" w:sz="0" w:space="0" w:color="auto"/>
          </w:divBdr>
        </w:div>
        <w:div w:id="2042896014">
          <w:marLeft w:val="0"/>
          <w:marRight w:val="0"/>
          <w:marTop w:val="0"/>
          <w:marBottom w:val="0"/>
          <w:divBdr>
            <w:top w:val="none" w:sz="0" w:space="0" w:color="auto"/>
            <w:left w:val="none" w:sz="0" w:space="0" w:color="auto"/>
            <w:bottom w:val="none" w:sz="0" w:space="0" w:color="auto"/>
            <w:right w:val="none" w:sz="0" w:space="0" w:color="auto"/>
          </w:divBdr>
        </w:div>
        <w:div w:id="1179393341">
          <w:marLeft w:val="0"/>
          <w:marRight w:val="0"/>
          <w:marTop w:val="0"/>
          <w:marBottom w:val="0"/>
          <w:divBdr>
            <w:top w:val="none" w:sz="0" w:space="0" w:color="auto"/>
            <w:left w:val="none" w:sz="0" w:space="0" w:color="auto"/>
            <w:bottom w:val="none" w:sz="0" w:space="0" w:color="auto"/>
            <w:right w:val="none" w:sz="0" w:space="0" w:color="auto"/>
          </w:divBdr>
        </w:div>
        <w:div w:id="1081827597">
          <w:marLeft w:val="0"/>
          <w:marRight w:val="0"/>
          <w:marTop w:val="0"/>
          <w:marBottom w:val="0"/>
          <w:divBdr>
            <w:top w:val="none" w:sz="0" w:space="0" w:color="auto"/>
            <w:left w:val="none" w:sz="0" w:space="0" w:color="auto"/>
            <w:bottom w:val="none" w:sz="0" w:space="0" w:color="auto"/>
            <w:right w:val="none" w:sz="0" w:space="0" w:color="auto"/>
          </w:divBdr>
        </w:div>
        <w:div w:id="1613898189">
          <w:marLeft w:val="0"/>
          <w:marRight w:val="0"/>
          <w:marTop w:val="0"/>
          <w:marBottom w:val="0"/>
          <w:divBdr>
            <w:top w:val="none" w:sz="0" w:space="0" w:color="auto"/>
            <w:left w:val="none" w:sz="0" w:space="0" w:color="auto"/>
            <w:bottom w:val="none" w:sz="0" w:space="0" w:color="auto"/>
            <w:right w:val="none" w:sz="0" w:space="0" w:color="auto"/>
          </w:divBdr>
        </w:div>
        <w:div w:id="983198834">
          <w:marLeft w:val="0"/>
          <w:marRight w:val="0"/>
          <w:marTop w:val="0"/>
          <w:marBottom w:val="0"/>
          <w:divBdr>
            <w:top w:val="none" w:sz="0" w:space="0" w:color="auto"/>
            <w:left w:val="none" w:sz="0" w:space="0" w:color="auto"/>
            <w:bottom w:val="none" w:sz="0" w:space="0" w:color="auto"/>
            <w:right w:val="none" w:sz="0" w:space="0" w:color="auto"/>
          </w:divBdr>
        </w:div>
        <w:div w:id="118690778">
          <w:marLeft w:val="0"/>
          <w:marRight w:val="0"/>
          <w:marTop w:val="0"/>
          <w:marBottom w:val="0"/>
          <w:divBdr>
            <w:top w:val="none" w:sz="0" w:space="0" w:color="auto"/>
            <w:left w:val="none" w:sz="0" w:space="0" w:color="auto"/>
            <w:bottom w:val="none" w:sz="0" w:space="0" w:color="auto"/>
            <w:right w:val="none" w:sz="0" w:space="0" w:color="auto"/>
          </w:divBdr>
        </w:div>
        <w:div w:id="561410019">
          <w:marLeft w:val="0"/>
          <w:marRight w:val="0"/>
          <w:marTop w:val="0"/>
          <w:marBottom w:val="0"/>
          <w:divBdr>
            <w:top w:val="none" w:sz="0" w:space="0" w:color="auto"/>
            <w:left w:val="none" w:sz="0" w:space="0" w:color="auto"/>
            <w:bottom w:val="none" w:sz="0" w:space="0" w:color="auto"/>
            <w:right w:val="none" w:sz="0" w:space="0" w:color="auto"/>
          </w:divBdr>
        </w:div>
        <w:div w:id="238683078">
          <w:marLeft w:val="0"/>
          <w:marRight w:val="0"/>
          <w:marTop w:val="0"/>
          <w:marBottom w:val="0"/>
          <w:divBdr>
            <w:top w:val="none" w:sz="0" w:space="0" w:color="auto"/>
            <w:left w:val="none" w:sz="0" w:space="0" w:color="auto"/>
            <w:bottom w:val="none" w:sz="0" w:space="0" w:color="auto"/>
            <w:right w:val="none" w:sz="0" w:space="0" w:color="auto"/>
          </w:divBdr>
        </w:div>
        <w:div w:id="1102455305">
          <w:marLeft w:val="0"/>
          <w:marRight w:val="0"/>
          <w:marTop w:val="0"/>
          <w:marBottom w:val="0"/>
          <w:divBdr>
            <w:top w:val="none" w:sz="0" w:space="0" w:color="auto"/>
            <w:left w:val="none" w:sz="0" w:space="0" w:color="auto"/>
            <w:bottom w:val="none" w:sz="0" w:space="0" w:color="auto"/>
            <w:right w:val="none" w:sz="0" w:space="0" w:color="auto"/>
          </w:divBdr>
        </w:div>
        <w:div w:id="1411929997">
          <w:marLeft w:val="0"/>
          <w:marRight w:val="0"/>
          <w:marTop w:val="0"/>
          <w:marBottom w:val="0"/>
          <w:divBdr>
            <w:top w:val="none" w:sz="0" w:space="0" w:color="auto"/>
            <w:left w:val="none" w:sz="0" w:space="0" w:color="auto"/>
            <w:bottom w:val="none" w:sz="0" w:space="0" w:color="auto"/>
            <w:right w:val="none" w:sz="0" w:space="0" w:color="auto"/>
          </w:divBdr>
        </w:div>
        <w:div w:id="1620379081">
          <w:marLeft w:val="0"/>
          <w:marRight w:val="0"/>
          <w:marTop w:val="0"/>
          <w:marBottom w:val="0"/>
          <w:divBdr>
            <w:top w:val="none" w:sz="0" w:space="0" w:color="auto"/>
            <w:left w:val="none" w:sz="0" w:space="0" w:color="auto"/>
            <w:bottom w:val="none" w:sz="0" w:space="0" w:color="auto"/>
            <w:right w:val="none" w:sz="0" w:space="0" w:color="auto"/>
          </w:divBdr>
        </w:div>
        <w:div w:id="14768099">
          <w:marLeft w:val="0"/>
          <w:marRight w:val="0"/>
          <w:marTop w:val="0"/>
          <w:marBottom w:val="0"/>
          <w:divBdr>
            <w:top w:val="none" w:sz="0" w:space="0" w:color="auto"/>
            <w:left w:val="none" w:sz="0" w:space="0" w:color="auto"/>
            <w:bottom w:val="none" w:sz="0" w:space="0" w:color="auto"/>
            <w:right w:val="none" w:sz="0" w:space="0" w:color="auto"/>
          </w:divBdr>
        </w:div>
        <w:div w:id="276717970">
          <w:marLeft w:val="0"/>
          <w:marRight w:val="0"/>
          <w:marTop w:val="0"/>
          <w:marBottom w:val="0"/>
          <w:divBdr>
            <w:top w:val="none" w:sz="0" w:space="0" w:color="auto"/>
            <w:left w:val="none" w:sz="0" w:space="0" w:color="auto"/>
            <w:bottom w:val="none" w:sz="0" w:space="0" w:color="auto"/>
            <w:right w:val="none" w:sz="0" w:space="0" w:color="auto"/>
          </w:divBdr>
          <w:divsChild>
            <w:div w:id="904682532">
              <w:marLeft w:val="0"/>
              <w:marRight w:val="0"/>
              <w:marTop w:val="0"/>
              <w:marBottom w:val="0"/>
              <w:divBdr>
                <w:top w:val="none" w:sz="0" w:space="0" w:color="auto"/>
                <w:left w:val="none" w:sz="0" w:space="0" w:color="auto"/>
                <w:bottom w:val="none" w:sz="0" w:space="0" w:color="auto"/>
                <w:right w:val="none" w:sz="0" w:space="0" w:color="auto"/>
              </w:divBdr>
            </w:div>
            <w:div w:id="1818841198">
              <w:marLeft w:val="0"/>
              <w:marRight w:val="0"/>
              <w:marTop w:val="0"/>
              <w:marBottom w:val="0"/>
              <w:divBdr>
                <w:top w:val="none" w:sz="0" w:space="0" w:color="auto"/>
                <w:left w:val="none" w:sz="0" w:space="0" w:color="auto"/>
                <w:bottom w:val="none" w:sz="0" w:space="0" w:color="auto"/>
                <w:right w:val="none" w:sz="0" w:space="0" w:color="auto"/>
              </w:divBdr>
            </w:div>
            <w:div w:id="549077911">
              <w:marLeft w:val="0"/>
              <w:marRight w:val="0"/>
              <w:marTop w:val="0"/>
              <w:marBottom w:val="0"/>
              <w:divBdr>
                <w:top w:val="none" w:sz="0" w:space="0" w:color="auto"/>
                <w:left w:val="none" w:sz="0" w:space="0" w:color="auto"/>
                <w:bottom w:val="none" w:sz="0" w:space="0" w:color="auto"/>
                <w:right w:val="none" w:sz="0" w:space="0" w:color="auto"/>
              </w:divBdr>
            </w:div>
            <w:div w:id="250353056">
              <w:marLeft w:val="0"/>
              <w:marRight w:val="0"/>
              <w:marTop w:val="0"/>
              <w:marBottom w:val="0"/>
              <w:divBdr>
                <w:top w:val="none" w:sz="0" w:space="0" w:color="auto"/>
                <w:left w:val="none" w:sz="0" w:space="0" w:color="auto"/>
                <w:bottom w:val="none" w:sz="0" w:space="0" w:color="auto"/>
                <w:right w:val="none" w:sz="0" w:space="0" w:color="auto"/>
              </w:divBdr>
            </w:div>
            <w:div w:id="632441942">
              <w:marLeft w:val="0"/>
              <w:marRight w:val="0"/>
              <w:marTop w:val="0"/>
              <w:marBottom w:val="0"/>
              <w:divBdr>
                <w:top w:val="none" w:sz="0" w:space="0" w:color="auto"/>
                <w:left w:val="none" w:sz="0" w:space="0" w:color="auto"/>
                <w:bottom w:val="none" w:sz="0" w:space="0" w:color="auto"/>
                <w:right w:val="none" w:sz="0" w:space="0" w:color="auto"/>
              </w:divBdr>
            </w:div>
            <w:div w:id="5725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8057">
      <w:bodyDiv w:val="1"/>
      <w:marLeft w:val="0"/>
      <w:marRight w:val="0"/>
      <w:marTop w:val="0"/>
      <w:marBottom w:val="0"/>
      <w:divBdr>
        <w:top w:val="none" w:sz="0" w:space="0" w:color="auto"/>
        <w:left w:val="none" w:sz="0" w:space="0" w:color="auto"/>
        <w:bottom w:val="none" w:sz="0" w:space="0" w:color="auto"/>
        <w:right w:val="none" w:sz="0" w:space="0" w:color="auto"/>
      </w:divBdr>
    </w:div>
    <w:div w:id="1526094121">
      <w:bodyDiv w:val="1"/>
      <w:marLeft w:val="0"/>
      <w:marRight w:val="0"/>
      <w:marTop w:val="0"/>
      <w:marBottom w:val="0"/>
      <w:divBdr>
        <w:top w:val="none" w:sz="0" w:space="0" w:color="auto"/>
        <w:left w:val="none" w:sz="0" w:space="0" w:color="auto"/>
        <w:bottom w:val="none" w:sz="0" w:space="0" w:color="auto"/>
        <w:right w:val="none" w:sz="0" w:space="0" w:color="auto"/>
      </w:divBdr>
    </w:div>
    <w:div w:id="1585723154">
      <w:bodyDiv w:val="1"/>
      <w:marLeft w:val="0"/>
      <w:marRight w:val="0"/>
      <w:marTop w:val="0"/>
      <w:marBottom w:val="0"/>
      <w:divBdr>
        <w:top w:val="none" w:sz="0" w:space="0" w:color="auto"/>
        <w:left w:val="none" w:sz="0" w:space="0" w:color="auto"/>
        <w:bottom w:val="none" w:sz="0" w:space="0" w:color="auto"/>
        <w:right w:val="none" w:sz="0" w:space="0" w:color="auto"/>
      </w:divBdr>
    </w:div>
    <w:div w:id="1608540671">
      <w:bodyDiv w:val="1"/>
      <w:marLeft w:val="0"/>
      <w:marRight w:val="0"/>
      <w:marTop w:val="0"/>
      <w:marBottom w:val="0"/>
      <w:divBdr>
        <w:top w:val="none" w:sz="0" w:space="0" w:color="auto"/>
        <w:left w:val="none" w:sz="0" w:space="0" w:color="auto"/>
        <w:bottom w:val="none" w:sz="0" w:space="0" w:color="auto"/>
        <w:right w:val="none" w:sz="0" w:space="0" w:color="auto"/>
      </w:divBdr>
    </w:div>
    <w:div w:id="1612736381">
      <w:bodyDiv w:val="1"/>
      <w:marLeft w:val="0"/>
      <w:marRight w:val="0"/>
      <w:marTop w:val="0"/>
      <w:marBottom w:val="0"/>
      <w:divBdr>
        <w:top w:val="none" w:sz="0" w:space="0" w:color="auto"/>
        <w:left w:val="none" w:sz="0" w:space="0" w:color="auto"/>
        <w:bottom w:val="none" w:sz="0" w:space="0" w:color="auto"/>
        <w:right w:val="none" w:sz="0" w:space="0" w:color="auto"/>
      </w:divBdr>
    </w:div>
    <w:div w:id="1717702294">
      <w:bodyDiv w:val="1"/>
      <w:marLeft w:val="0"/>
      <w:marRight w:val="0"/>
      <w:marTop w:val="0"/>
      <w:marBottom w:val="0"/>
      <w:divBdr>
        <w:top w:val="none" w:sz="0" w:space="0" w:color="auto"/>
        <w:left w:val="none" w:sz="0" w:space="0" w:color="auto"/>
        <w:bottom w:val="none" w:sz="0" w:space="0" w:color="auto"/>
        <w:right w:val="none" w:sz="0" w:space="0" w:color="auto"/>
      </w:divBdr>
    </w:div>
    <w:div w:id="1752389926">
      <w:bodyDiv w:val="1"/>
      <w:marLeft w:val="0"/>
      <w:marRight w:val="0"/>
      <w:marTop w:val="0"/>
      <w:marBottom w:val="0"/>
      <w:divBdr>
        <w:top w:val="none" w:sz="0" w:space="0" w:color="auto"/>
        <w:left w:val="none" w:sz="0" w:space="0" w:color="auto"/>
        <w:bottom w:val="none" w:sz="0" w:space="0" w:color="auto"/>
        <w:right w:val="none" w:sz="0" w:space="0" w:color="auto"/>
      </w:divBdr>
      <w:divsChild>
        <w:div w:id="1738168899">
          <w:marLeft w:val="0"/>
          <w:marRight w:val="0"/>
          <w:marTop w:val="0"/>
          <w:marBottom w:val="0"/>
          <w:divBdr>
            <w:top w:val="none" w:sz="0" w:space="0" w:color="auto"/>
            <w:left w:val="none" w:sz="0" w:space="0" w:color="auto"/>
            <w:bottom w:val="none" w:sz="0" w:space="0" w:color="auto"/>
            <w:right w:val="none" w:sz="0" w:space="0" w:color="auto"/>
          </w:divBdr>
          <w:divsChild>
            <w:div w:id="836070861">
              <w:marLeft w:val="0"/>
              <w:marRight w:val="0"/>
              <w:marTop w:val="0"/>
              <w:marBottom w:val="0"/>
              <w:divBdr>
                <w:top w:val="none" w:sz="0" w:space="0" w:color="auto"/>
                <w:left w:val="none" w:sz="0" w:space="0" w:color="auto"/>
                <w:bottom w:val="none" w:sz="0" w:space="0" w:color="auto"/>
                <w:right w:val="none" w:sz="0" w:space="0" w:color="auto"/>
              </w:divBdr>
            </w:div>
            <w:div w:id="1273517331">
              <w:marLeft w:val="0"/>
              <w:marRight w:val="0"/>
              <w:marTop w:val="0"/>
              <w:marBottom w:val="0"/>
              <w:divBdr>
                <w:top w:val="none" w:sz="0" w:space="0" w:color="auto"/>
                <w:left w:val="none" w:sz="0" w:space="0" w:color="auto"/>
                <w:bottom w:val="none" w:sz="0" w:space="0" w:color="auto"/>
                <w:right w:val="none" w:sz="0" w:space="0" w:color="auto"/>
              </w:divBdr>
            </w:div>
            <w:div w:id="194946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42994">
      <w:bodyDiv w:val="1"/>
      <w:marLeft w:val="0"/>
      <w:marRight w:val="0"/>
      <w:marTop w:val="0"/>
      <w:marBottom w:val="0"/>
      <w:divBdr>
        <w:top w:val="none" w:sz="0" w:space="0" w:color="auto"/>
        <w:left w:val="none" w:sz="0" w:space="0" w:color="auto"/>
        <w:bottom w:val="none" w:sz="0" w:space="0" w:color="auto"/>
        <w:right w:val="none" w:sz="0" w:space="0" w:color="auto"/>
      </w:divBdr>
      <w:divsChild>
        <w:div w:id="1780447984">
          <w:marLeft w:val="0"/>
          <w:marRight w:val="0"/>
          <w:marTop w:val="0"/>
          <w:marBottom w:val="0"/>
          <w:divBdr>
            <w:top w:val="none" w:sz="0" w:space="0" w:color="auto"/>
            <w:left w:val="none" w:sz="0" w:space="0" w:color="auto"/>
            <w:bottom w:val="none" w:sz="0" w:space="0" w:color="auto"/>
            <w:right w:val="none" w:sz="0" w:space="0" w:color="auto"/>
          </w:divBdr>
        </w:div>
        <w:div w:id="1727607188">
          <w:marLeft w:val="0"/>
          <w:marRight w:val="0"/>
          <w:marTop w:val="0"/>
          <w:marBottom w:val="0"/>
          <w:divBdr>
            <w:top w:val="none" w:sz="0" w:space="0" w:color="auto"/>
            <w:left w:val="none" w:sz="0" w:space="0" w:color="auto"/>
            <w:bottom w:val="none" w:sz="0" w:space="0" w:color="auto"/>
            <w:right w:val="none" w:sz="0" w:space="0" w:color="auto"/>
          </w:divBdr>
        </w:div>
        <w:div w:id="56520395">
          <w:marLeft w:val="0"/>
          <w:marRight w:val="0"/>
          <w:marTop w:val="0"/>
          <w:marBottom w:val="0"/>
          <w:divBdr>
            <w:top w:val="none" w:sz="0" w:space="0" w:color="auto"/>
            <w:left w:val="none" w:sz="0" w:space="0" w:color="auto"/>
            <w:bottom w:val="none" w:sz="0" w:space="0" w:color="auto"/>
            <w:right w:val="none" w:sz="0" w:space="0" w:color="auto"/>
          </w:divBdr>
        </w:div>
        <w:div w:id="2014795009">
          <w:marLeft w:val="0"/>
          <w:marRight w:val="0"/>
          <w:marTop w:val="0"/>
          <w:marBottom w:val="0"/>
          <w:divBdr>
            <w:top w:val="none" w:sz="0" w:space="0" w:color="auto"/>
            <w:left w:val="none" w:sz="0" w:space="0" w:color="auto"/>
            <w:bottom w:val="none" w:sz="0" w:space="0" w:color="auto"/>
            <w:right w:val="none" w:sz="0" w:space="0" w:color="auto"/>
          </w:divBdr>
        </w:div>
        <w:div w:id="687221068">
          <w:marLeft w:val="0"/>
          <w:marRight w:val="0"/>
          <w:marTop w:val="0"/>
          <w:marBottom w:val="0"/>
          <w:divBdr>
            <w:top w:val="none" w:sz="0" w:space="0" w:color="auto"/>
            <w:left w:val="none" w:sz="0" w:space="0" w:color="auto"/>
            <w:bottom w:val="none" w:sz="0" w:space="0" w:color="auto"/>
            <w:right w:val="none" w:sz="0" w:space="0" w:color="auto"/>
          </w:divBdr>
        </w:div>
        <w:div w:id="1353800099">
          <w:marLeft w:val="0"/>
          <w:marRight w:val="0"/>
          <w:marTop w:val="0"/>
          <w:marBottom w:val="0"/>
          <w:divBdr>
            <w:top w:val="none" w:sz="0" w:space="0" w:color="auto"/>
            <w:left w:val="none" w:sz="0" w:space="0" w:color="auto"/>
            <w:bottom w:val="none" w:sz="0" w:space="0" w:color="auto"/>
            <w:right w:val="none" w:sz="0" w:space="0" w:color="auto"/>
          </w:divBdr>
        </w:div>
        <w:div w:id="1875923394">
          <w:marLeft w:val="0"/>
          <w:marRight w:val="0"/>
          <w:marTop w:val="0"/>
          <w:marBottom w:val="0"/>
          <w:divBdr>
            <w:top w:val="none" w:sz="0" w:space="0" w:color="auto"/>
            <w:left w:val="none" w:sz="0" w:space="0" w:color="auto"/>
            <w:bottom w:val="none" w:sz="0" w:space="0" w:color="auto"/>
            <w:right w:val="none" w:sz="0" w:space="0" w:color="auto"/>
          </w:divBdr>
        </w:div>
        <w:div w:id="484393343">
          <w:marLeft w:val="0"/>
          <w:marRight w:val="0"/>
          <w:marTop w:val="0"/>
          <w:marBottom w:val="0"/>
          <w:divBdr>
            <w:top w:val="none" w:sz="0" w:space="0" w:color="auto"/>
            <w:left w:val="none" w:sz="0" w:space="0" w:color="auto"/>
            <w:bottom w:val="none" w:sz="0" w:space="0" w:color="auto"/>
            <w:right w:val="none" w:sz="0" w:space="0" w:color="auto"/>
          </w:divBdr>
        </w:div>
        <w:div w:id="961881455">
          <w:marLeft w:val="0"/>
          <w:marRight w:val="0"/>
          <w:marTop w:val="0"/>
          <w:marBottom w:val="0"/>
          <w:divBdr>
            <w:top w:val="none" w:sz="0" w:space="0" w:color="auto"/>
            <w:left w:val="none" w:sz="0" w:space="0" w:color="auto"/>
            <w:bottom w:val="none" w:sz="0" w:space="0" w:color="auto"/>
            <w:right w:val="none" w:sz="0" w:space="0" w:color="auto"/>
          </w:divBdr>
        </w:div>
        <w:div w:id="702244263">
          <w:marLeft w:val="0"/>
          <w:marRight w:val="0"/>
          <w:marTop w:val="0"/>
          <w:marBottom w:val="0"/>
          <w:divBdr>
            <w:top w:val="none" w:sz="0" w:space="0" w:color="auto"/>
            <w:left w:val="none" w:sz="0" w:space="0" w:color="auto"/>
            <w:bottom w:val="none" w:sz="0" w:space="0" w:color="auto"/>
            <w:right w:val="none" w:sz="0" w:space="0" w:color="auto"/>
          </w:divBdr>
        </w:div>
        <w:div w:id="1830318578">
          <w:marLeft w:val="0"/>
          <w:marRight w:val="0"/>
          <w:marTop w:val="0"/>
          <w:marBottom w:val="0"/>
          <w:divBdr>
            <w:top w:val="none" w:sz="0" w:space="0" w:color="auto"/>
            <w:left w:val="none" w:sz="0" w:space="0" w:color="auto"/>
            <w:bottom w:val="none" w:sz="0" w:space="0" w:color="auto"/>
            <w:right w:val="none" w:sz="0" w:space="0" w:color="auto"/>
          </w:divBdr>
        </w:div>
        <w:div w:id="159348241">
          <w:marLeft w:val="0"/>
          <w:marRight w:val="0"/>
          <w:marTop w:val="0"/>
          <w:marBottom w:val="0"/>
          <w:divBdr>
            <w:top w:val="none" w:sz="0" w:space="0" w:color="auto"/>
            <w:left w:val="none" w:sz="0" w:space="0" w:color="auto"/>
            <w:bottom w:val="none" w:sz="0" w:space="0" w:color="auto"/>
            <w:right w:val="none" w:sz="0" w:space="0" w:color="auto"/>
          </w:divBdr>
        </w:div>
        <w:div w:id="64644462">
          <w:marLeft w:val="0"/>
          <w:marRight w:val="0"/>
          <w:marTop w:val="0"/>
          <w:marBottom w:val="0"/>
          <w:divBdr>
            <w:top w:val="none" w:sz="0" w:space="0" w:color="auto"/>
            <w:left w:val="none" w:sz="0" w:space="0" w:color="auto"/>
            <w:bottom w:val="none" w:sz="0" w:space="0" w:color="auto"/>
            <w:right w:val="none" w:sz="0" w:space="0" w:color="auto"/>
          </w:divBdr>
        </w:div>
        <w:div w:id="719136373">
          <w:marLeft w:val="0"/>
          <w:marRight w:val="0"/>
          <w:marTop w:val="0"/>
          <w:marBottom w:val="0"/>
          <w:divBdr>
            <w:top w:val="none" w:sz="0" w:space="0" w:color="auto"/>
            <w:left w:val="none" w:sz="0" w:space="0" w:color="auto"/>
            <w:bottom w:val="none" w:sz="0" w:space="0" w:color="auto"/>
            <w:right w:val="none" w:sz="0" w:space="0" w:color="auto"/>
          </w:divBdr>
          <w:divsChild>
            <w:div w:id="1478766302">
              <w:marLeft w:val="0"/>
              <w:marRight w:val="0"/>
              <w:marTop w:val="0"/>
              <w:marBottom w:val="0"/>
              <w:divBdr>
                <w:top w:val="none" w:sz="0" w:space="0" w:color="auto"/>
                <w:left w:val="none" w:sz="0" w:space="0" w:color="auto"/>
                <w:bottom w:val="none" w:sz="0" w:space="0" w:color="auto"/>
                <w:right w:val="none" w:sz="0" w:space="0" w:color="auto"/>
              </w:divBdr>
            </w:div>
            <w:div w:id="132715763">
              <w:marLeft w:val="0"/>
              <w:marRight w:val="0"/>
              <w:marTop w:val="0"/>
              <w:marBottom w:val="0"/>
              <w:divBdr>
                <w:top w:val="none" w:sz="0" w:space="0" w:color="auto"/>
                <w:left w:val="none" w:sz="0" w:space="0" w:color="auto"/>
                <w:bottom w:val="none" w:sz="0" w:space="0" w:color="auto"/>
                <w:right w:val="none" w:sz="0" w:space="0" w:color="auto"/>
              </w:divBdr>
            </w:div>
            <w:div w:id="1268807352">
              <w:marLeft w:val="0"/>
              <w:marRight w:val="0"/>
              <w:marTop w:val="0"/>
              <w:marBottom w:val="0"/>
              <w:divBdr>
                <w:top w:val="none" w:sz="0" w:space="0" w:color="auto"/>
                <w:left w:val="none" w:sz="0" w:space="0" w:color="auto"/>
                <w:bottom w:val="none" w:sz="0" w:space="0" w:color="auto"/>
                <w:right w:val="none" w:sz="0" w:space="0" w:color="auto"/>
              </w:divBdr>
            </w:div>
            <w:div w:id="713388556">
              <w:marLeft w:val="0"/>
              <w:marRight w:val="0"/>
              <w:marTop w:val="0"/>
              <w:marBottom w:val="0"/>
              <w:divBdr>
                <w:top w:val="none" w:sz="0" w:space="0" w:color="auto"/>
                <w:left w:val="none" w:sz="0" w:space="0" w:color="auto"/>
                <w:bottom w:val="none" w:sz="0" w:space="0" w:color="auto"/>
                <w:right w:val="none" w:sz="0" w:space="0" w:color="auto"/>
              </w:divBdr>
            </w:div>
            <w:div w:id="1651715052">
              <w:marLeft w:val="0"/>
              <w:marRight w:val="0"/>
              <w:marTop w:val="0"/>
              <w:marBottom w:val="0"/>
              <w:divBdr>
                <w:top w:val="none" w:sz="0" w:space="0" w:color="auto"/>
                <w:left w:val="none" w:sz="0" w:space="0" w:color="auto"/>
                <w:bottom w:val="none" w:sz="0" w:space="0" w:color="auto"/>
                <w:right w:val="none" w:sz="0" w:space="0" w:color="auto"/>
              </w:divBdr>
            </w:div>
            <w:div w:id="58446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482588">
      <w:bodyDiv w:val="1"/>
      <w:marLeft w:val="0"/>
      <w:marRight w:val="0"/>
      <w:marTop w:val="0"/>
      <w:marBottom w:val="0"/>
      <w:divBdr>
        <w:top w:val="none" w:sz="0" w:space="0" w:color="auto"/>
        <w:left w:val="none" w:sz="0" w:space="0" w:color="auto"/>
        <w:bottom w:val="none" w:sz="0" w:space="0" w:color="auto"/>
        <w:right w:val="none" w:sz="0" w:space="0" w:color="auto"/>
      </w:divBdr>
    </w:div>
    <w:div w:id="1889798901">
      <w:bodyDiv w:val="1"/>
      <w:marLeft w:val="0"/>
      <w:marRight w:val="0"/>
      <w:marTop w:val="0"/>
      <w:marBottom w:val="0"/>
      <w:divBdr>
        <w:top w:val="none" w:sz="0" w:space="0" w:color="auto"/>
        <w:left w:val="none" w:sz="0" w:space="0" w:color="auto"/>
        <w:bottom w:val="none" w:sz="0" w:space="0" w:color="auto"/>
        <w:right w:val="none" w:sz="0" w:space="0" w:color="auto"/>
      </w:divBdr>
    </w:div>
    <w:div w:id="1913343376">
      <w:bodyDiv w:val="1"/>
      <w:marLeft w:val="0"/>
      <w:marRight w:val="0"/>
      <w:marTop w:val="0"/>
      <w:marBottom w:val="0"/>
      <w:divBdr>
        <w:top w:val="none" w:sz="0" w:space="0" w:color="auto"/>
        <w:left w:val="none" w:sz="0" w:space="0" w:color="auto"/>
        <w:bottom w:val="none" w:sz="0" w:space="0" w:color="auto"/>
        <w:right w:val="none" w:sz="0" w:space="0" w:color="auto"/>
      </w:divBdr>
    </w:div>
    <w:div w:id="213510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KTI">
      <a:dk1>
        <a:sysClr val="windowText" lastClr="000000"/>
      </a:dk1>
      <a:lt1>
        <a:sysClr val="window" lastClr="FFFFFF"/>
      </a:lt1>
      <a:dk2>
        <a:srgbClr val="1F497D"/>
      </a:dk2>
      <a:lt2>
        <a:srgbClr val="EEECE1"/>
      </a:lt2>
      <a:accent1>
        <a:srgbClr val="A626AA"/>
      </a:accent1>
      <a:accent2>
        <a:srgbClr val="42145F"/>
      </a:accent2>
      <a:accent3>
        <a:srgbClr val="009B3A"/>
      </a:accent3>
      <a:accent4>
        <a:srgbClr val="7F7F7F"/>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65E6F-D7AB-4E99-BAF9-FEF9D76748F0}">
  <ds:schemaRefs>
    <ds:schemaRef ds:uri="http://schemas.openxmlformats.org/officeDocument/2006/bibliography"/>
  </ds:schemaRefs>
</ds:datastoreItem>
</file>

<file path=customXml/itemProps2.xml><?xml version="1.0" encoding="utf-8"?>
<ds:datastoreItem xmlns:ds="http://schemas.openxmlformats.org/officeDocument/2006/customXml" ds:itemID="{36399FE1-4D91-4B72-945F-9DDCDA63B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4658</Words>
  <Characters>26553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Knowledge Transfer Ireland</Company>
  <LinksUpToDate>false</LinksUpToDate>
  <CharactersWithSpaces>31149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elaine.eggington@ip-pragmatics.com</dc:creator>
  <cp:lastModifiedBy>Mee, Blanaid (Histology)</cp:lastModifiedBy>
  <cp:revision>2</cp:revision>
  <cp:lastPrinted>2018-03-22T15:49:00Z</cp:lastPrinted>
  <dcterms:created xsi:type="dcterms:W3CDTF">2024-06-10T11:10:00Z</dcterms:created>
  <dcterms:modified xsi:type="dcterms:W3CDTF">2024-06-10T11:10:00Z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eyhouseTrackReference">
    <vt:lpwstr>6168404</vt:lpwstr>
  </property>
  <property fmtid="{D5CDD505-2E9C-101B-9397-08002B2CF9AE}" pid="3" name="KeyhouseVersionNumber">
    <vt:lpwstr>1</vt:lpwstr>
  </property>
  <property fmtid="{D5CDD505-2E9C-101B-9397-08002B2CF9AE}" pid="4" name="KeyhouseMatterReference">
    <vt:lpwstr>00107705/00000001</vt:lpwstr>
  </property>
</Properties>
</file>